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type="frame"/>
    </v:background>
  </w:background>
  <w:body>
    <w:p w:rsidR="00B63CEA" w:rsidRPr="00B4009A" w:rsidRDefault="009933F9" w:rsidP="00C85C32">
      <w:pPr>
        <w:pStyle w:val="PRDate"/>
        <w:rPr>
          <w:b/>
          <w:sz w:val="24"/>
          <w:szCs w:val="24"/>
        </w:rPr>
      </w:pPr>
      <w:r>
        <w:rPr>
          <w:b/>
          <w:noProof/>
          <w:sz w:val="24"/>
          <w:szCs w:val="24"/>
        </w:rPr>
        <mc:AlternateContent>
          <mc:Choice Requires="wps">
            <w:drawing>
              <wp:anchor distT="0" distB="0" distL="114300" distR="114300" simplePos="0" relativeHeight="251657728" behindDoc="1" locked="0" layoutInCell="1" allowOverlap="1">
                <wp:simplePos x="0" y="0"/>
                <wp:positionH relativeFrom="column">
                  <wp:posOffset>4737735</wp:posOffset>
                </wp:positionH>
                <wp:positionV relativeFrom="paragraph">
                  <wp:posOffset>2540</wp:posOffset>
                </wp:positionV>
                <wp:extent cx="1828800" cy="1645285"/>
                <wp:effectExtent l="0" t="0" r="0" b="1206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DE" w:rsidRDefault="009604DE" w:rsidP="00D26E6A">
                            <w:pPr>
                              <w:pStyle w:val="Formoreinfo"/>
                              <w:spacing w:after="0"/>
                            </w:pPr>
                            <w:r w:rsidRPr="000714A5">
                              <w:t xml:space="preserve">For more information </w:t>
                            </w:r>
                            <w:r w:rsidRPr="000714A5">
                              <w:br/>
                              <w:t>contact:</w:t>
                            </w:r>
                          </w:p>
                          <w:p w:rsidR="009604DE" w:rsidRPr="00D26E6A" w:rsidRDefault="009604DE" w:rsidP="00D26E6A">
                            <w:pPr>
                              <w:pStyle w:val="Text11"/>
                            </w:pPr>
                          </w:p>
                          <w:p w:rsidR="009604DE" w:rsidRDefault="009604DE" w:rsidP="00D26E6A">
                            <w:pPr>
                              <w:pStyle w:val="Text11"/>
                              <w:spacing w:after="0" w:line="240" w:lineRule="auto"/>
                              <w:rPr>
                                <w:b/>
                              </w:rPr>
                            </w:pPr>
                            <w:r>
                              <w:rPr>
                                <w:b/>
                              </w:rPr>
                              <w:t>Todd Stepanuik</w:t>
                            </w:r>
                          </w:p>
                          <w:p w:rsidR="009604DE" w:rsidRDefault="009604DE" w:rsidP="00D26E6A">
                            <w:pPr>
                              <w:pStyle w:val="Text11"/>
                              <w:spacing w:after="0" w:line="240" w:lineRule="auto"/>
                              <w:rPr>
                                <w:b/>
                              </w:rPr>
                            </w:pPr>
                            <w:r>
                              <w:rPr>
                                <w:b/>
                              </w:rPr>
                              <w:t>MHA President &amp; CEO</w:t>
                            </w:r>
                          </w:p>
                          <w:p w:rsidR="009604DE" w:rsidRDefault="009604DE" w:rsidP="00D26E6A">
                            <w:pPr>
                              <w:pStyle w:val="Text11"/>
                              <w:spacing w:after="0" w:line="240" w:lineRule="auto"/>
                            </w:pPr>
                            <w:r>
                              <w:t>519-245-5295 #5592</w:t>
                            </w:r>
                          </w:p>
                          <w:p w:rsidR="009604DE" w:rsidRDefault="009604DE" w:rsidP="00D26E6A">
                            <w:pPr>
                              <w:pStyle w:val="Text11"/>
                              <w:spacing w:after="0" w:line="240" w:lineRule="auto"/>
                            </w:pPr>
                          </w:p>
                          <w:p w:rsidR="009604DE" w:rsidRDefault="009604DE" w:rsidP="00D26E6A">
                            <w:pPr>
                              <w:pStyle w:val="Text11"/>
                              <w:spacing w:after="0" w:line="240" w:lineRule="auto"/>
                            </w:pPr>
                            <w:r>
                              <w:t>or visit our website:</w:t>
                            </w:r>
                          </w:p>
                          <w:p w:rsidR="009604DE" w:rsidRDefault="009933F9" w:rsidP="00CC231E">
                            <w:pPr>
                              <w:pStyle w:val="Text11"/>
                            </w:pPr>
                            <w:hyperlink r:id="rId11" w:history="1">
                              <w:r w:rsidR="009604DE" w:rsidRPr="006F3C0D">
                                <w:rPr>
                                  <w:rStyle w:val="Hyperlink"/>
                                </w:rPr>
                                <w:t>www.mhalliance.on.ca</w:t>
                              </w:r>
                            </w:hyperlink>
                          </w:p>
                          <w:p w:rsidR="009604DE" w:rsidRPr="000714A5" w:rsidRDefault="009604D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3.05pt;margin-top:.2pt;width:2in;height:12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njrgIAAKs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" filled="f" stroked="f">
                <v:textbox inset="0,0,0,0">
                  <w:txbxContent>
                    <w:p w:rsidR="009604DE" w:rsidRDefault="009604DE" w:rsidP="00D26E6A">
                      <w:pPr>
                        <w:pStyle w:val="Formoreinfo"/>
                        <w:spacing w:after="0"/>
                      </w:pPr>
                      <w:r w:rsidRPr="000714A5">
                        <w:t xml:space="preserve">For more information </w:t>
                      </w:r>
                      <w:r w:rsidRPr="000714A5">
                        <w:br/>
                        <w:t>contact:</w:t>
                      </w:r>
                    </w:p>
                    <w:p w:rsidR="009604DE" w:rsidRPr="00D26E6A" w:rsidRDefault="009604DE" w:rsidP="00D26E6A">
                      <w:pPr>
                        <w:pStyle w:val="Text11"/>
                      </w:pPr>
                    </w:p>
                    <w:p w:rsidR="009604DE" w:rsidRDefault="009604DE" w:rsidP="00D26E6A">
                      <w:pPr>
                        <w:pStyle w:val="Text11"/>
                        <w:spacing w:after="0" w:line="240" w:lineRule="auto"/>
                        <w:rPr>
                          <w:b/>
                        </w:rPr>
                      </w:pPr>
                      <w:r>
                        <w:rPr>
                          <w:b/>
                        </w:rPr>
                        <w:t>Todd Stepanuik</w:t>
                      </w:r>
                    </w:p>
                    <w:p w:rsidR="009604DE" w:rsidRDefault="009604DE" w:rsidP="00D26E6A">
                      <w:pPr>
                        <w:pStyle w:val="Text11"/>
                        <w:spacing w:after="0" w:line="240" w:lineRule="auto"/>
                        <w:rPr>
                          <w:b/>
                        </w:rPr>
                      </w:pPr>
                      <w:r>
                        <w:rPr>
                          <w:b/>
                        </w:rPr>
                        <w:t>MHA President &amp; CEO</w:t>
                      </w:r>
                    </w:p>
                    <w:p w:rsidR="009604DE" w:rsidRDefault="009604DE" w:rsidP="00D26E6A">
                      <w:pPr>
                        <w:pStyle w:val="Text11"/>
                        <w:spacing w:after="0" w:line="240" w:lineRule="auto"/>
                      </w:pPr>
                      <w:r>
                        <w:t>519-245-5295 #5592</w:t>
                      </w:r>
                    </w:p>
                    <w:p w:rsidR="009604DE" w:rsidRDefault="009604DE" w:rsidP="00D26E6A">
                      <w:pPr>
                        <w:pStyle w:val="Text11"/>
                        <w:spacing w:after="0" w:line="240" w:lineRule="auto"/>
                      </w:pPr>
                    </w:p>
                    <w:p w:rsidR="009604DE" w:rsidRDefault="009604DE" w:rsidP="00D26E6A">
                      <w:pPr>
                        <w:pStyle w:val="Text11"/>
                        <w:spacing w:after="0" w:line="240" w:lineRule="auto"/>
                      </w:pPr>
                      <w:r>
                        <w:t>or visit our website:</w:t>
                      </w:r>
                    </w:p>
                    <w:p w:rsidR="009604DE" w:rsidRDefault="009933F9" w:rsidP="00CC231E">
                      <w:pPr>
                        <w:pStyle w:val="Text11"/>
                      </w:pPr>
                      <w:hyperlink r:id="rId12" w:history="1">
                        <w:r w:rsidR="009604DE" w:rsidRPr="006F3C0D">
                          <w:rPr>
                            <w:rStyle w:val="Hyperlink"/>
                          </w:rPr>
                          <w:t>www.mhalliance.on.ca</w:t>
                        </w:r>
                      </w:hyperlink>
                    </w:p>
                    <w:p w:rsidR="009604DE" w:rsidRPr="000714A5" w:rsidRDefault="009604DE" w:rsidP="00DD1D0E">
                      <w:pPr>
                        <w:pStyle w:val="Text11"/>
                      </w:pPr>
                    </w:p>
                  </w:txbxContent>
                </v:textbox>
                <w10:wrap type="square"/>
              </v:shape>
            </w:pict>
          </mc:Fallback>
        </mc:AlternateContent>
      </w:r>
      <w:r w:rsidR="003E2A63" w:rsidRPr="00D73AF6">
        <w:rPr>
          <w:b/>
          <w:noProof/>
          <w:sz w:val="24"/>
          <w:szCs w:val="24"/>
        </w:rPr>
        <w:t xml:space="preserve">January </w:t>
      </w:r>
      <w:r w:rsidR="00427659" w:rsidRPr="00D73AF6">
        <w:rPr>
          <w:b/>
          <w:noProof/>
          <w:sz w:val="24"/>
          <w:szCs w:val="24"/>
        </w:rPr>
        <w:t>21</w:t>
      </w:r>
      <w:r w:rsidR="003E2A63" w:rsidRPr="00D73AF6">
        <w:rPr>
          <w:b/>
          <w:noProof/>
          <w:sz w:val="24"/>
          <w:szCs w:val="24"/>
        </w:rPr>
        <w:t>, 2016</w:t>
      </w:r>
    </w:p>
    <w:p w:rsidR="00B63CEA" w:rsidRDefault="00B63CEA" w:rsidP="00C85C32">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D26E6A" w:rsidRPr="000714A5" w:rsidRDefault="00D26E6A" w:rsidP="00C85C32">
      <w:pPr>
        <w:pStyle w:val="MediaRelease"/>
      </w:pPr>
    </w:p>
    <w:p w:rsidR="00B63CEA" w:rsidRDefault="00B63CEA" w:rsidP="00C85C32">
      <w:pPr>
        <w:pStyle w:val="forImmediateRelease"/>
      </w:pPr>
      <w:r w:rsidRPr="000714A5">
        <w:t>For Immediate Release</w:t>
      </w:r>
    </w:p>
    <w:p w:rsidR="00427659" w:rsidRPr="000714A5" w:rsidRDefault="00427659" w:rsidP="00C85C32">
      <w:pPr>
        <w:pStyle w:val="forImmediateRelease"/>
      </w:pPr>
    </w:p>
    <w:p w:rsidR="00114925" w:rsidRDefault="00114925" w:rsidP="00DD1D0E">
      <w:pPr>
        <w:spacing w:line="400" w:lineRule="exact"/>
        <w:rPr>
          <w:b/>
          <w:i/>
          <w:sz w:val="36"/>
          <w:szCs w:val="40"/>
        </w:rPr>
      </w:pPr>
      <w:r w:rsidRPr="00DD192A">
        <w:rPr>
          <w:b/>
          <w:i/>
          <w:sz w:val="36"/>
          <w:szCs w:val="40"/>
        </w:rPr>
        <w:t>F</w:t>
      </w:r>
      <w:r w:rsidR="00427659">
        <w:rPr>
          <w:b/>
          <w:i/>
          <w:sz w:val="36"/>
          <w:szCs w:val="40"/>
        </w:rPr>
        <w:t>our Counties Health Services (FCHS)</w:t>
      </w:r>
      <w:r w:rsidR="00DD192A" w:rsidRPr="00DD192A">
        <w:rPr>
          <w:b/>
          <w:i/>
          <w:sz w:val="36"/>
          <w:szCs w:val="40"/>
        </w:rPr>
        <w:t xml:space="preserve"> </w:t>
      </w:r>
      <w:r w:rsidR="009A4B7B">
        <w:rPr>
          <w:b/>
          <w:i/>
          <w:sz w:val="36"/>
          <w:szCs w:val="40"/>
        </w:rPr>
        <w:t>officially opens</w:t>
      </w:r>
      <w:r w:rsidR="00427659">
        <w:rPr>
          <w:b/>
          <w:i/>
          <w:sz w:val="36"/>
          <w:szCs w:val="40"/>
        </w:rPr>
        <w:t xml:space="preserve"> new Radiology suite</w:t>
      </w:r>
    </w:p>
    <w:p w:rsidR="003517D8" w:rsidRPr="00E33867" w:rsidRDefault="003517D8" w:rsidP="00114925">
      <w:pPr>
        <w:spacing w:after="0" w:line="240" w:lineRule="auto"/>
        <w:jc w:val="both"/>
        <w:rPr>
          <w:rFonts w:asciiTheme="majorHAnsi" w:hAnsiTheme="majorHAnsi"/>
          <w:b/>
          <w:sz w:val="22"/>
          <w:szCs w:val="22"/>
        </w:rPr>
      </w:pPr>
    </w:p>
    <w:p w:rsidR="009A4B7B" w:rsidRPr="00E33867" w:rsidRDefault="00DD1D0E" w:rsidP="0029329D">
      <w:pPr>
        <w:spacing w:after="0" w:line="240" w:lineRule="auto"/>
        <w:jc w:val="both"/>
        <w:rPr>
          <w:rFonts w:asciiTheme="majorHAnsi" w:hAnsiTheme="majorHAnsi"/>
          <w:sz w:val="22"/>
          <w:szCs w:val="22"/>
        </w:rPr>
      </w:pPr>
      <w:r w:rsidRPr="00E33867">
        <w:rPr>
          <w:rFonts w:asciiTheme="majorHAnsi" w:hAnsiTheme="majorHAnsi"/>
          <w:b/>
          <w:sz w:val="22"/>
          <w:szCs w:val="22"/>
        </w:rPr>
        <w:t>(</w:t>
      </w:r>
      <w:r w:rsidR="00114925" w:rsidRPr="00E33867">
        <w:rPr>
          <w:rFonts w:asciiTheme="majorHAnsi" w:hAnsiTheme="majorHAnsi"/>
          <w:b/>
          <w:sz w:val="22"/>
          <w:szCs w:val="22"/>
        </w:rPr>
        <w:t>Newbury</w:t>
      </w:r>
      <w:r w:rsidRPr="00E33867">
        <w:rPr>
          <w:rFonts w:asciiTheme="majorHAnsi" w:hAnsiTheme="majorHAnsi"/>
          <w:b/>
          <w:sz w:val="22"/>
          <w:szCs w:val="22"/>
        </w:rPr>
        <w:t xml:space="preserve">, ON) </w:t>
      </w:r>
      <w:r w:rsidR="00B25425" w:rsidRPr="00E33867">
        <w:rPr>
          <w:rFonts w:asciiTheme="majorHAnsi" w:hAnsiTheme="majorHAnsi"/>
          <w:b/>
          <w:sz w:val="22"/>
          <w:szCs w:val="22"/>
        </w:rPr>
        <w:t>–</w:t>
      </w:r>
      <w:r w:rsidRPr="00E33867">
        <w:rPr>
          <w:rFonts w:asciiTheme="majorHAnsi" w:hAnsiTheme="majorHAnsi"/>
          <w:b/>
          <w:sz w:val="22"/>
          <w:szCs w:val="22"/>
        </w:rPr>
        <w:t xml:space="preserve"> </w:t>
      </w:r>
      <w:r w:rsidR="009A4B7B" w:rsidRPr="00E33867">
        <w:rPr>
          <w:rFonts w:asciiTheme="majorHAnsi" w:hAnsiTheme="majorHAnsi"/>
          <w:sz w:val="22"/>
          <w:szCs w:val="22"/>
        </w:rPr>
        <w:t>January 13, 2016</w:t>
      </w:r>
      <w:r w:rsidR="005634EB" w:rsidRPr="00E33867">
        <w:rPr>
          <w:rFonts w:asciiTheme="majorHAnsi" w:hAnsiTheme="majorHAnsi"/>
          <w:sz w:val="22"/>
          <w:szCs w:val="22"/>
        </w:rPr>
        <w:t xml:space="preserve"> </w:t>
      </w:r>
      <w:r w:rsidR="00DD192A" w:rsidRPr="00E33867">
        <w:rPr>
          <w:rFonts w:asciiTheme="majorHAnsi" w:hAnsiTheme="majorHAnsi"/>
          <w:sz w:val="22"/>
          <w:szCs w:val="22"/>
        </w:rPr>
        <w:t>mark</w:t>
      </w:r>
      <w:r w:rsidR="005634EB" w:rsidRPr="00E33867">
        <w:rPr>
          <w:rFonts w:asciiTheme="majorHAnsi" w:hAnsiTheme="majorHAnsi"/>
          <w:sz w:val="22"/>
          <w:szCs w:val="22"/>
        </w:rPr>
        <w:t>ed</w:t>
      </w:r>
      <w:r w:rsidR="00DD192A" w:rsidRPr="00E33867">
        <w:rPr>
          <w:rFonts w:asciiTheme="majorHAnsi" w:hAnsiTheme="majorHAnsi"/>
          <w:sz w:val="22"/>
          <w:szCs w:val="22"/>
        </w:rPr>
        <w:t xml:space="preserve"> the </w:t>
      </w:r>
      <w:r w:rsidR="009A4B7B" w:rsidRPr="00E33867">
        <w:rPr>
          <w:rFonts w:asciiTheme="majorHAnsi" w:hAnsiTheme="majorHAnsi"/>
          <w:sz w:val="22"/>
          <w:szCs w:val="22"/>
        </w:rPr>
        <w:t xml:space="preserve">official reopening </w:t>
      </w:r>
      <w:r w:rsidR="00692136" w:rsidRPr="00E33867">
        <w:rPr>
          <w:rFonts w:asciiTheme="majorHAnsi" w:hAnsiTheme="majorHAnsi"/>
          <w:sz w:val="22"/>
          <w:szCs w:val="22"/>
        </w:rPr>
        <w:t xml:space="preserve">of </w:t>
      </w:r>
      <w:r w:rsidR="00DD192A" w:rsidRPr="00E33867">
        <w:rPr>
          <w:rFonts w:asciiTheme="majorHAnsi" w:hAnsiTheme="majorHAnsi"/>
          <w:sz w:val="22"/>
          <w:szCs w:val="22"/>
        </w:rPr>
        <w:t xml:space="preserve">the Four Counties Health Services (FCHS) </w:t>
      </w:r>
      <w:r w:rsidR="00A83042" w:rsidRPr="00E33867">
        <w:rPr>
          <w:rFonts w:asciiTheme="majorHAnsi" w:hAnsiTheme="majorHAnsi"/>
          <w:sz w:val="22"/>
          <w:szCs w:val="22"/>
        </w:rPr>
        <w:t>X-Ray</w:t>
      </w:r>
      <w:r w:rsidR="00DD192A" w:rsidRPr="00E33867">
        <w:rPr>
          <w:rFonts w:asciiTheme="majorHAnsi" w:hAnsiTheme="majorHAnsi"/>
          <w:sz w:val="22"/>
          <w:szCs w:val="22"/>
        </w:rPr>
        <w:t xml:space="preserve"> suite.</w:t>
      </w:r>
      <w:r w:rsidR="009A4B7B" w:rsidRPr="00E33867">
        <w:rPr>
          <w:rFonts w:asciiTheme="majorHAnsi" w:hAnsiTheme="majorHAnsi"/>
          <w:sz w:val="22"/>
          <w:szCs w:val="22"/>
        </w:rPr>
        <w:t xml:space="preserve">  The suite has undergone an extensive renovation to prepare for the arrival of new state-of-the-art imaging equipment.  The room has been renovated and redesigned to improve patient accessibility and staff ergonomics. </w:t>
      </w:r>
      <w:r w:rsidR="009604DE" w:rsidRPr="00E33867">
        <w:rPr>
          <w:rFonts w:asciiTheme="majorHAnsi" w:hAnsiTheme="majorHAnsi"/>
          <w:sz w:val="22"/>
          <w:szCs w:val="22"/>
        </w:rPr>
        <w:t xml:space="preserve"> FCHS </w:t>
      </w:r>
      <w:r w:rsidR="0029329D">
        <w:rPr>
          <w:rFonts w:asciiTheme="majorHAnsi" w:hAnsiTheme="majorHAnsi"/>
          <w:sz w:val="22"/>
          <w:szCs w:val="22"/>
        </w:rPr>
        <w:t xml:space="preserve">has </w:t>
      </w:r>
      <w:r w:rsidR="009604DE" w:rsidRPr="00E33867">
        <w:rPr>
          <w:rFonts w:asciiTheme="majorHAnsi" w:hAnsiTheme="majorHAnsi"/>
          <w:sz w:val="22"/>
          <w:szCs w:val="22"/>
        </w:rPr>
        <w:t xml:space="preserve">also </w:t>
      </w:r>
      <w:r w:rsidR="003A49A8" w:rsidRPr="00E33867">
        <w:rPr>
          <w:rFonts w:asciiTheme="majorHAnsi" w:hAnsiTheme="majorHAnsi"/>
          <w:sz w:val="22"/>
          <w:szCs w:val="22"/>
        </w:rPr>
        <w:t>introduced</w:t>
      </w:r>
      <w:r w:rsidR="009604DE" w:rsidRPr="00E33867">
        <w:rPr>
          <w:rFonts w:asciiTheme="majorHAnsi" w:hAnsiTheme="majorHAnsi"/>
          <w:sz w:val="22"/>
          <w:szCs w:val="22"/>
        </w:rPr>
        <w:t xml:space="preserve"> a new mobile X-Ray unit</w:t>
      </w:r>
      <w:r w:rsidR="0029329D">
        <w:rPr>
          <w:rFonts w:asciiTheme="majorHAnsi" w:hAnsiTheme="majorHAnsi"/>
          <w:sz w:val="22"/>
          <w:szCs w:val="22"/>
        </w:rPr>
        <w:t>.</w:t>
      </w:r>
      <w:r w:rsidR="009604DE" w:rsidRPr="00E33867">
        <w:rPr>
          <w:rFonts w:asciiTheme="majorHAnsi" w:hAnsiTheme="majorHAnsi"/>
          <w:sz w:val="22"/>
          <w:szCs w:val="22"/>
        </w:rPr>
        <w:t xml:space="preserve"> </w:t>
      </w:r>
    </w:p>
    <w:p w:rsidR="00BE66A9" w:rsidRPr="00E33867" w:rsidRDefault="007B6E0B" w:rsidP="0029329D">
      <w:pPr>
        <w:spacing w:after="0" w:line="240" w:lineRule="auto"/>
        <w:jc w:val="both"/>
        <w:rPr>
          <w:rFonts w:asciiTheme="majorHAnsi" w:hAnsiTheme="majorHAnsi"/>
          <w:sz w:val="22"/>
          <w:szCs w:val="22"/>
        </w:rPr>
      </w:pPr>
      <w:r w:rsidRPr="00E33867">
        <w:rPr>
          <w:rFonts w:asciiTheme="majorHAnsi" w:hAnsiTheme="majorHAnsi"/>
          <w:caps/>
          <w:sz w:val="22"/>
          <w:szCs w:val="22"/>
        </w:rPr>
        <w:t>It’s all about quality and safety</w:t>
      </w:r>
      <w:r w:rsidRPr="00E33867">
        <w:rPr>
          <w:rFonts w:asciiTheme="majorHAnsi" w:hAnsiTheme="majorHAnsi"/>
          <w:sz w:val="22"/>
          <w:szCs w:val="22"/>
        </w:rPr>
        <w:t>…The purchase of the new digital x-ray suite and portable digital radiograph</w:t>
      </w:r>
      <w:r w:rsidR="00FB1843" w:rsidRPr="00E33867">
        <w:rPr>
          <w:rFonts w:asciiTheme="majorHAnsi" w:hAnsiTheme="majorHAnsi"/>
          <w:sz w:val="22"/>
          <w:szCs w:val="22"/>
        </w:rPr>
        <w:t>y</w:t>
      </w:r>
      <w:r w:rsidRPr="00E33867">
        <w:rPr>
          <w:rFonts w:asciiTheme="majorHAnsi" w:hAnsiTheme="majorHAnsi"/>
          <w:sz w:val="22"/>
          <w:szCs w:val="22"/>
        </w:rPr>
        <w:t xml:space="preserve"> unit </w:t>
      </w:r>
      <w:r w:rsidR="00BD6645" w:rsidRPr="00E33867">
        <w:rPr>
          <w:rFonts w:asciiTheme="majorHAnsi" w:hAnsiTheme="majorHAnsi"/>
          <w:sz w:val="22"/>
          <w:szCs w:val="22"/>
        </w:rPr>
        <w:t xml:space="preserve">will </w:t>
      </w:r>
      <w:r w:rsidRPr="00E33867">
        <w:rPr>
          <w:rFonts w:asciiTheme="majorHAnsi" w:hAnsiTheme="majorHAnsi"/>
          <w:sz w:val="22"/>
          <w:szCs w:val="22"/>
        </w:rPr>
        <w:t xml:space="preserve">provide improved quality of imaging, increased safety to the patient, faster imaging, improved accessibility and increased safety for staff, all which contribute to </w:t>
      </w:r>
      <w:r w:rsidR="00BD6645" w:rsidRPr="00E33867">
        <w:rPr>
          <w:rFonts w:asciiTheme="majorHAnsi" w:hAnsiTheme="majorHAnsi"/>
          <w:sz w:val="22"/>
          <w:szCs w:val="22"/>
        </w:rPr>
        <w:t>detection and diagnosis, patient safety and satisfaction.</w:t>
      </w:r>
      <w:r w:rsidRPr="00E33867">
        <w:rPr>
          <w:rFonts w:asciiTheme="majorHAnsi" w:hAnsiTheme="majorHAnsi"/>
          <w:sz w:val="22"/>
          <w:szCs w:val="22"/>
        </w:rPr>
        <w:t xml:space="preserve">  </w:t>
      </w:r>
    </w:p>
    <w:p w:rsidR="007B6E0B" w:rsidRPr="00E33867" w:rsidRDefault="007B6E0B" w:rsidP="0029329D">
      <w:pPr>
        <w:spacing w:after="0" w:line="240" w:lineRule="auto"/>
        <w:jc w:val="both"/>
        <w:rPr>
          <w:rFonts w:asciiTheme="majorHAnsi" w:hAnsiTheme="majorHAnsi"/>
          <w:sz w:val="22"/>
          <w:szCs w:val="22"/>
        </w:rPr>
      </w:pPr>
    </w:p>
    <w:p w:rsidR="009A4B7B" w:rsidRPr="00E33867" w:rsidRDefault="009A4B7B" w:rsidP="0029329D">
      <w:pPr>
        <w:spacing w:after="0" w:line="240" w:lineRule="auto"/>
        <w:jc w:val="both"/>
        <w:rPr>
          <w:rFonts w:asciiTheme="majorHAnsi" w:hAnsiTheme="majorHAnsi"/>
          <w:sz w:val="22"/>
          <w:szCs w:val="22"/>
        </w:rPr>
      </w:pPr>
      <w:r w:rsidRPr="00E33867">
        <w:rPr>
          <w:rFonts w:asciiTheme="majorHAnsi" w:hAnsiTheme="majorHAnsi"/>
          <w:sz w:val="22"/>
          <w:szCs w:val="22"/>
        </w:rPr>
        <w:t>On hand to share a few remarks at the ribbon cutting ceremony w</w:t>
      </w:r>
      <w:r w:rsidRPr="00E33867">
        <w:rPr>
          <w:rFonts w:asciiTheme="majorHAnsi" w:hAnsiTheme="majorHAnsi"/>
          <w:b/>
          <w:sz w:val="22"/>
          <w:szCs w:val="22"/>
        </w:rPr>
        <w:t>ere</w:t>
      </w:r>
      <w:r w:rsidRPr="00E33867">
        <w:rPr>
          <w:rFonts w:asciiTheme="majorHAnsi" w:hAnsiTheme="majorHAnsi"/>
          <w:sz w:val="22"/>
          <w:szCs w:val="22"/>
        </w:rPr>
        <w:t xml:space="preserve"> </w:t>
      </w:r>
      <w:r w:rsidR="00022CFD" w:rsidRPr="00E33867">
        <w:rPr>
          <w:rFonts w:asciiTheme="majorHAnsi" w:hAnsiTheme="majorHAnsi"/>
          <w:sz w:val="22"/>
          <w:szCs w:val="22"/>
        </w:rPr>
        <w:t>Bonnie Twyford</w:t>
      </w:r>
      <w:r w:rsidR="006A04B1" w:rsidRPr="00E33867">
        <w:rPr>
          <w:rFonts w:asciiTheme="majorHAnsi" w:hAnsiTheme="majorHAnsi"/>
          <w:sz w:val="22"/>
          <w:szCs w:val="22"/>
        </w:rPr>
        <w:t xml:space="preserve">, Middlesex Hospital Alliance </w:t>
      </w:r>
      <w:r w:rsidRPr="00E33867">
        <w:rPr>
          <w:rFonts w:asciiTheme="majorHAnsi" w:hAnsiTheme="majorHAnsi"/>
          <w:sz w:val="22"/>
          <w:szCs w:val="22"/>
        </w:rPr>
        <w:t xml:space="preserve">board </w:t>
      </w:r>
      <w:r w:rsidR="00022CFD" w:rsidRPr="00E33867">
        <w:rPr>
          <w:rFonts w:asciiTheme="majorHAnsi" w:hAnsiTheme="majorHAnsi"/>
          <w:sz w:val="22"/>
          <w:szCs w:val="22"/>
        </w:rPr>
        <w:t>representative</w:t>
      </w:r>
      <w:r w:rsidRPr="00E33867">
        <w:rPr>
          <w:rFonts w:asciiTheme="majorHAnsi" w:hAnsiTheme="majorHAnsi"/>
          <w:sz w:val="22"/>
          <w:szCs w:val="22"/>
        </w:rPr>
        <w:t xml:space="preserve">; Paula Downs, FCHS Foundation board chair; and Todd Stepanuik, President and CEO of </w:t>
      </w:r>
      <w:r w:rsidR="00022CFD" w:rsidRPr="00E33867">
        <w:rPr>
          <w:rFonts w:asciiTheme="majorHAnsi" w:hAnsiTheme="majorHAnsi"/>
          <w:sz w:val="22"/>
          <w:szCs w:val="22"/>
        </w:rPr>
        <w:t xml:space="preserve">the </w:t>
      </w:r>
      <w:r w:rsidRPr="00E33867">
        <w:rPr>
          <w:rFonts w:asciiTheme="majorHAnsi" w:hAnsiTheme="majorHAnsi"/>
          <w:sz w:val="22"/>
          <w:szCs w:val="22"/>
        </w:rPr>
        <w:t xml:space="preserve">Middlesex Hospital Alliance. </w:t>
      </w:r>
    </w:p>
    <w:p w:rsidR="006A04B1" w:rsidRPr="00E33867" w:rsidRDefault="006A04B1" w:rsidP="0029329D">
      <w:pPr>
        <w:spacing w:after="0" w:line="240" w:lineRule="auto"/>
        <w:jc w:val="both"/>
        <w:rPr>
          <w:rFonts w:asciiTheme="majorHAnsi" w:hAnsiTheme="majorHAnsi"/>
          <w:sz w:val="22"/>
          <w:szCs w:val="22"/>
        </w:rPr>
      </w:pPr>
    </w:p>
    <w:p w:rsidR="009A4B7B" w:rsidRPr="00E33867" w:rsidRDefault="009A4B7B" w:rsidP="0029329D">
      <w:pPr>
        <w:spacing w:after="0" w:line="240" w:lineRule="auto"/>
        <w:jc w:val="both"/>
        <w:rPr>
          <w:rFonts w:asciiTheme="majorHAnsi" w:hAnsiTheme="majorHAnsi"/>
          <w:sz w:val="22"/>
          <w:szCs w:val="22"/>
        </w:rPr>
      </w:pPr>
      <w:r w:rsidRPr="00E33867">
        <w:rPr>
          <w:rFonts w:asciiTheme="majorHAnsi" w:hAnsiTheme="majorHAnsi"/>
          <w:sz w:val="22"/>
          <w:szCs w:val="22"/>
        </w:rPr>
        <w:t xml:space="preserve">FCHS was also pleased to </w:t>
      </w:r>
      <w:r w:rsidR="0029329D">
        <w:rPr>
          <w:rFonts w:asciiTheme="majorHAnsi" w:hAnsiTheme="majorHAnsi"/>
          <w:sz w:val="22"/>
          <w:szCs w:val="22"/>
        </w:rPr>
        <w:t>welcome</w:t>
      </w:r>
      <w:r w:rsidRPr="00E33867">
        <w:rPr>
          <w:rFonts w:asciiTheme="majorHAnsi" w:hAnsiTheme="majorHAnsi"/>
          <w:sz w:val="22"/>
          <w:szCs w:val="22"/>
        </w:rPr>
        <w:t xml:space="preserve"> two families whose children recently visited FCHS for their imaging needs. </w:t>
      </w:r>
      <w:r w:rsidR="00022CFD" w:rsidRPr="00E33867">
        <w:rPr>
          <w:rFonts w:asciiTheme="majorHAnsi" w:hAnsiTheme="majorHAnsi"/>
          <w:sz w:val="22"/>
          <w:szCs w:val="22"/>
        </w:rPr>
        <w:t>Joe</w:t>
      </w:r>
      <w:r w:rsidRPr="00E33867">
        <w:rPr>
          <w:rFonts w:asciiTheme="majorHAnsi" w:hAnsiTheme="majorHAnsi"/>
          <w:sz w:val="22"/>
          <w:szCs w:val="22"/>
        </w:rPr>
        <w:t xml:space="preserve"> </w:t>
      </w:r>
      <w:r w:rsidR="00D74105" w:rsidRPr="00E33867">
        <w:rPr>
          <w:rFonts w:asciiTheme="majorHAnsi" w:hAnsiTheme="majorHAnsi"/>
          <w:sz w:val="22"/>
          <w:szCs w:val="22"/>
        </w:rPr>
        <w:t xml:space="preserve">and Liam </w:t>
      </w:r>
      <w:r w:rsidRPr="00E33867">
        <w:rPr>
          <w:rFonts w:asciiTheme="majorHAnsi" w:hAnsiTheme="majorHAnsi"/>
          <w:sz w:val="22"/>
          <w:szCs w:val="22"/>
        </w:rPr>
        <w:t>Beadle</w:t>
      </w:r>
      <w:r w:rsidR="00D74105" w:rsidRPr="00E33867">
        <w:rPr>
          <w:rFonts w:asciiTheme="majorHAnsi" w:hAnsiTheme="majorHAnsi"/>
          <w:sz w:val="22"/>
          <w:szCs w:val="22"/>
        </w:rPr>
        <w:t xml:space="preserve">, along with </w:t>
      </w:r>
      <w:r w:rsidR="00022CFD" w:rsidRPr="00E33867">
        <w:rPr>
          <w:rFonts w:asciiTheme="majorHAnsi" w:hAnsiTheme="majorHAnsi"/>
          <w:sz w:val="22"/>
          <w:szCs w:val="22"/>
        </w:rPr>
        <w:t xml:space="preserve">Lauren Caughy </w:t>
      </w:r>
      <w:r w:rsidRPr="00E33867">
        <w:rPr>
          <w:rFonts w:asciiTheme="majorHAnsi" w:hAnsiTheme="majorHAnsi"/>
          <w:sz w:val="22"/>
          <w:szCs w:val="22"/>
        </w:rPr>
        <w:t>participated in the official ribbon cutting ceremony</w:t>
      </w:r>
      <w:r w:rsidR="009604DE" w:rsidRPr="00E33867">
        <w:rPr>
          <w:rFonts w:asciiTheme="majorHAnsi" w:hAnsiTheme="majorHAnsi"/>
          <w:sz w:val="22"/>
          <w:szCs w:val="22"/>
        </w:rPr>
        <w:t>, with our mobile X-Ray unit in the background.</w:t>
      </w:r>
    </w:p>
    <w:p w:rsidR="00BC1A10" w:rsidRPr="00E33867" w:rsidRDefault="00BC1A10" w:rsidP="0029329D">
      <w:pPr>
        <w:spacing w:after="0" w:line="240" w:lineRule="auto"/>
        <w:jc w:val="both"/>
        <w:rPr>
          <w:rFonts w:asciiTheme="majorHAnsi" w:hAnsiTheme="majorHAnsi"/>
          <w:sz w:val="22"/>
          <w:szCs w:val="22"/>
        </w:rPr>
      </w:pPr>
    </w:p>
    <w:p w:rsidR="006A04B1" w:rsidRPr="00E33867" w:rsidRDefault="006A04B1" w:rsidP="0029329D">
      <w:pPr>
        <w:spacing w:after="0" w:line="240" w:lineRule="auto"/>
        <w:jc w:val="both"/>
        <w:rPr>
          <w:rFonts w:asciiTheme="majorHAnsi" w:hAnsiTheme="majorHAnsi"/>
          <w:sz w:val="22"/>
          <w:szCs w:val="22"/>
        </w:rPr>
      </w:pPr>
      <w:r w:rsidRPr="00E33867">
        <w:rPr>
          <w:rFonts w:asciiTheme="majorHAnsi" w:hAnsiTheme="majorHAnsi"/>
          <w:sz w:val="22"/>
          <w:szCs w:val="22"/>
        </w:rPr>
        <w:t>The FCHS Foundation presented a cheque for $700,000, which was made possible by the generous contributions from individuals, service clubs, a</w:t>
      </w:r>
      <w:r w:rsidR="009604DE" w:rsidRPr="00E33867">
        <w:rPr>
          <w:rFonts w:asciiTheme="majorHAnsi" w:hAnsiTheme="majorHAnsi"/>
          <w:sz w:val="22"/>
          <w:szCs w:val="22"/>
        </w:rPr>
        <w:t xml:space="preserve">nd municipalities in the area. </w:t>
      </w:r>
    </w:p>
    <w:p w:rsidR="009A4B7B" w:rsidRPr="00E33867" w:rsidRDefault="009A4B7B" w:rsidP="0029329D">
      <w:pPr>
        <w:spacing w:after="0" w:line="240" w:lineRule="auto"/>
        <w:jc w:val="both"/>
        <w:rPr>
          <w:rFonts w:asciiTheme="majorHAnsi" w:hAnsiTheme="majorHAnsi"/>
          <w:sz w:val="22"/>
          <w:szCs w:val="22"/>
        </w:rPr>
      </w:pPr>
    </w:p>
    <w:p w:rsidR="009604DE" w:rsidRPr="00E33867" w:rsidRDefault="00DF4143" w:rsidP="0029329D">
      <w:pPr>
        <w:spacing w:after="0" w:line="240" w:lineRule="auto"/>
        <w:jc w:val="both"/>
        <w:rPr>
          <w:rFonts w:asciiTheme="majorHAnsi" w:hAnsiTheme="majorHAnsi"/>
          <w:b/>
          <w:sz w:val="22"/>
          <w:szCs w:val="22"/>
          <w:u w:val="single"/>
        </w:rPr>
      </w:pPr>
      <w:r w:rsidRPr="00E33867">
        <w:rPr>
          <w:rFonts w:asciiTheme="majorHAnsi" w:hAnsiTheme="majorHAnsi"/>
          <w:sz w:val="22"/>
          <w:szCs w:val="22"/>
        </w:rPr>
        <w:t>After</w:t>
      </w:r>
      <w:r w:rsidR="009604DE" w:rsidRPr="00E33867">
        <w:rPr>
          <w:rFonts w:asciiTheme="majorHAnsi" w:hAnsiTheme="majorHAnsi"/>
          <w:sz w:val="22"/>
          <w:szCs w:val="22"/>
        </w:rPr>
        <w:t xml:space="preserve"> the ceremony, attendees then had an opportunity </w:t>
      </w:r>
      <w:r w:rsidRPr="00E33867">
        <w:rPr>
          <w:rFonts w:asciiTheme="majorHAnsi" w:hAnsiTheme="majorHAnsi"/>
          <w:sz w:val="22"/>
          <w:szCs w:val="22"/>
        </w:rPr>
        <w:t xml:space="preserve">to participate in </w:t>
      </w:r>
      <w:r w:rsidR="009604DE" w:rsidRPr="00E33867">
        <w:rPr>
          <w:rFonts w:asciiTheme="majorHAnsi" w:hAnsiTheme="majorHAnsi"/>
          <w:sz w:val="22"/>
          <w:szCs w:val="22"/>
        </w:rPr>
        <w:t>guided tours of the new suite.</w:t>
      </w:r>
    </w:p>
    <w:p w:rsidR="009604DE" w:rsidRPr="00E33867" w:rsidRDefault="009604DE" w:rsidP="0029329D">
      <w:pPr>
        <w:spacing w:after="0" w:line="240" w:lineRule="auto"/>
        <w:jc w:val="both"/>
        <w:rPr>
          <w:rFonts w:asciiTheme="majorHAnsi" w:hAnsiTheme="majorHAnsi"/>
          <w:b/>
          <w:sz w:val="22"/>
          <w:szCs w:val="22"/>
          <w:u w:val="single"/>
        </w:rPr>
      </w:pPr>
    </w:p>
    <w:p w:rsidR="003E3FBA" w:rsidRPr="00E33867" w:rsidRDefault="00114925" w:rsidP="0029329D">
      <w:pPr>
        <w:spacing w:after="0" w:line="240" w:lineRule="auto"/>
        <w:jc w:val="both"/>
        <w:rPr>
          <w:rFonts w:asciiTheme="majorHAnsi" w:hAnsiTheme="majorHAnsi"/>
          <w:sz w:val="22"/>
          <w:szCs w:val="22"/>
        </w:rPr>
      </w:pPr>
      <w:r w:rsidRPr="00E33867">
        <w:rPr>
          <w:rFonts w:asciiTheme="majorHAnsi" w:hAnsiTheme="majorHAnsi"/>
          <w:sz w:val="22"/>
          <w:szCs w:val="22"/>
        </w:rPr>
        <w:t>“</w:t>
      </w:r>
      <w:r w:rsidR="00A83042" w:rsidRPr="00E33867">
        <w:rPr>
          <w:rFonts w:asciiTheme="majorHAnsi" w:hAnsiTheme="majorHAnsi"/>
          <w:sz w:val="22"/>
          <w:szCs w:val="22"/>
        </w:rPr>
        <w:t>FCHS Foundation</w:t>
      </w:r>
      <w:r w:rsidRPr="00E33867">
        <w:rPr>
          <w:rFonts w:asciiTheme="majorHAnsi" w:hAnsiTheme="majorHAnsi"/>
          <w:sz w:val="22"/>
          <w:szCs w:val="22"/>
        </w:rPr>
        <w:t xml:space="preserve"> is pleased to </w:t>
      </w:r>
      <w:r w:rsidR="00E82B08" w:rsidRPr="00E33867">
        <w:rPr>
          <w:rFonts w:asciiTheme="majorHAnsi" w:hAnsiTheme="majorHAnsi"/>
          <w:sz w:val="22"/>
          <w:szCs w:val="22"/>
        </w:rPr>
        <w:t>have contributed to the addition of this wonderful resource for our community</w:t>
      </w:r>
      <w:r w:rsidR="00BE66A9" w:rsidRPr="00E33867">
        <w:rPr>
          <w:rFonts w:asciiTheme="majorHAnsi" w:hAnsiTheme="majorHAnsi"/>
          <w:sz w:val="22"/>
          <w:szCs w:val="22"/>
        </w:rPr>
        <w:t>.</w:t>
      </w:r>
      <w:r w:rsidRPr="00E33867">
        <w:rPr>
          <w:rFonts w:asciiTheme="majorHAnsi" w:hAnsiTheme="majorHAnsi"/>
          <w:sz w:val="22"/>
          <w:szCs w:val="22"/>
        </w:rPr>
        <w:t xml:space="preserve"> </w:t>
      </w:r>
      <w:r w:rsidR="00BE66A9" w:rsidRPr="00E33867">
        <w:rPr>
          <w:rFonts w:asciiTheme="majorHAnsi" w:hAnsiTheme="majorHAnsi"/>
          <w:sz w:val="22"/>
          <w:szCs w:val="22"/>
        </w:rPr>
        <w:t>S</w:t>
      </w:r>
      <w:r w:rsidR="003E3FBA" w:rsidRPr="00E33867">
        <w:rPr>
          <w:rFonts w:asciiTheme="majorHAnsi" w:hAnsiTheme="majorHAnsi"/>
          <w:sz w:val="22"/>
          <w:szCs w:val="22"/>
        </w:rPr>
        <w:t>pecial thanks to the Municipalit</w:t>
      </w:r>
      <w:r w:rsidR="009933F9">
        <w:rPr>
          <w:rFonts w:asciiTheme="majorHAnsi" w:hAnsiTheme="majorHAnsi"/>
          <w:sz w:val="22"/>
          <w:szCs w:val="22"/>
        </w:rPr>
        <w:t>ies</w:t>
      </w:r>
      <w:r w:rsidR="003E3FBA" w:rsidRPr="00E33867">
        <w:rPr>
          <w:rFonts w:asciiTheme="majorHAnsi" w:hAnsiTheme="majorHAnsi"/>
          <w:sz w:val="22"/>
          <w:szCs w:val="22"/>
        </w:rPr>
        <w:t xml:space="preserve"> of West Elgin</w:t>
      </w:r>
      <w:r w:rsidR="009933F9">
        <w:rPr>
          <w:rFonts w:asciiTheme="majorHAnsi" w:hAnsiTheme="majorHAnsi"/>
          <w:sz w:val="22"/>
          <w:szCs w:val="22"/>
        </w:rPr>
        <w:t xml:space="preserve"> and</w:t>
      </w:r>
      <w:r w:rsidR="003E3FBA" w:rsidRPr="00E33867">
        <w:rPr>
          <w:rFonts w:asciiTheme="majorHAnsi" w:hAnsiTheme="majorHAnsi"/>
          <w:sz w:val="22"/>
          <w:szCs w:val="22"/>
        </w:rPr>
        <w:t xml:space="preserve"> Southwest Middlesex</w:t>
      </w:r>
      <w:r w:rsidR="009933F9">
        <w:rPr>
          <w:rFonts w:asciiTheme="majorHAnsi" w:hAnsiTheme="majorHAnsi"/>
          <w:sz w:val="22"/>
          <w:szCs w:val="22"/>
        </w:rPr>
        <w:t>, County of Lambton</w:t>
      </w:r>
      <w:r w:rsidR="009933F9" w:rsidRPr="00E33867">
        <w:rPr>
          <w:rFonts w:asciiTheme="majorHAnsi" w:hAnsiTheme="majorHAnsi"/>
          <w:sz w:val="22"/>
          <w:szCs w:val="22"/>
        </w:rPr>
        <w:t xml:space="preserve"> and</w:t>
      </w:r>
      <w:r w:rsidR="003E3FBA" w:rsidRPr="00E33867">
        <w:rPr>
          <w:rFonts w:asciiTheme="majorHAnsi" w:hAnsiTheme="majorHAnsi"/>
          <w:sz w:val="22"/>
          <w:szCs w:val="22"/>
        </w:rPr>
        <w:t xml:space="preserve"> </w:t>
      </w:r>
      <w:r w:rsidR="009933F9">
        <w:rPr>
          <w:rFonts w:asciiTheme="majorHAnsi" w:hAnsiTheme="majorHAnsi"/>
          <w:sz w:val="22"/>
          <w:szCs w:val="22"/>
        </w:rPr>
        <w:t xml:space="preserve">the Village of Newbury </w:t>
      </w:r>
      <w:r w:rsidR="00BE66A9" w:rsidRPr="00E33867">
        <w:rPr>
          <w:rFonts w:asciiTheme="majorHAnsi" w:hAnsiTheme="majorHAnsi"/>
          <w:sz w:val="22"/>
          <w:szCs w:val="22"/>
        </w:rPr>
        <w:t>as well as</w:t>
      </w:r>
      <w:r w:rsidR="003E3FBA" w:rsidRPr="00E33867">
        <w:rPr>
          <w:rFonts w:asciiTheme="majorHAnsi" w:hAnsiTheme="majorHAnsi"/>
          <w:sz w:val="22"/>
          <w:szCs w:val="22"/>
        </w:rPr>
        <w:t xml:space="preserve"> the individuals and corporations that made this a reality</w:t>
      </w:r>
      <w:r w:rsidR="00BE66A9" w:rsidRPr="00E33867">
        <w:rPr>
          <w:rFonts w:asciiTheme="majorHAnsi" w:hAnsiTheme="majorHAnsi"/>
          <w:sz w:val="22"/>
          <w:szCs w:val="22"/>
        </w:rPr>
        <w:t>,”</w:t>
      </w:r>
      <w:r w:rsidR="003E3FBA" w:rsidRPr="00E33867">
        <w:rPr>
          <w:rFonts w:asciiTheme="majorHAnsi" w:hAnsiTheme="majorHAnsi"/>
          <w:sz w:val="22"/>
          <w:szCs w:val="22"/>
        </w:rPr>
        <w:t xml:space="preserve"> says Paula Downs, F</w:t>
      </w:r>
      <w:r w:rsidR="00A83042" w:rsidRPr="00E33867">
        <w:rPr>
          <w:rFonts w:asciiTheme="majorHAnsi" w:hAnsiTheme="majorHAnsi"/>
          <w:sz w:val="22"/>
          <w:szCs w:val="22"/>
        </w:rPr>
        <w:t>CHS Foundation</w:t>
      </w:r>
      <w:r w:rsidRPr="00E33867">
        <w:rPr>
          <w:rFonts w:asciiTheme="majorHAnsi" w:hAnsiTheme="majorHAnsi"/>
          <w:sz w:val="22"/>
          <w:szCs w:val="22"/>
        </w:rPr>
        <w:t xml:space="preserve"> Board Chair.</w:t>
      </w:r>
    </w:p>
    <w:p w:rsidR="00114925" w:rsidRPr="00E33867" w:rsidRDefault="00114925" w:rsidP="0029329D">
      <w:pPr>
        <w:spacing w:after="0" w:line="240" w:lineRule="auto"/>
        <w:jc w:val="both"/>
        <w:rPr>
          <w:rFonts w:asciiTheme="majorHAnsi" w:hAnsiTheme="majorHAnsi"/>
          <w:sz w:val="22"/>
          <w:szCs w:val="22"/>
        </w:rPr>
      </w:pPr>
    </w:p>
    <w:p w:rsidR="003E3FBA" w:rsidRPr="00E33867" w:rsidRDefault="009025B4" w:rsidP="0029329D">
      <w:pPr>
        <w:spacing w:after="0" w:line="240" w:lineRule="auto"/>
        <w:rPr>
          <w:rFonts w:asciiTheme="majorHAnsi" w:hAnsiTheme="majorHAnsi"/>
          <w:sz w:val="22"/>
          <w:szCs w:val="22"/>
        </w:rPr>
      </w:pPr>
      <w:r w:rsidRPr="00E33867">
        <w:rPr>
          <w:rFonts w:asciiTheme="majorHAnsi" w:hAnsiTheme="majorHAnsi"/>
          <w:sz w:val="22"/>
          <w:szCs w:val="22"/>
        </w:rPr>
        <w:lastRenderedPageBreak/>
        <w:t>“</w:t>
      </w:r>
      <w:r w:rsidR="00620241" w:rsidRPr="00E33867">
        <w:rPr>
          <w:rFonts w:asciiTheme="majorHAnsi" w:hAnsiTheme="majorHAnsi"/>
          <w:sz w:val="22"/>
          <w:szCs w:val="22"/>
        </w:rPr>
        <w:t>The new Diagnostic Imaging suite at FCHS</w:t>
      </w:r>
      <w:r w:rsidR="003A49A8" w:rsidRPr="00E33867">
        <w:rPr>
          <w:rFonts w:asciiTheme="majorHAnsi" w:hAnsiTheme="majorHAnsi"/>
          <w:sz w:val="22"/>
          <w:szCs w:val="22"/>
        </w:rPr>
        <w:t xml:space="preserve"> is another investment into ensuring </w:t>
      </w:r>
      <w:r w:rsidR="00AE223C" w:rsidRPr="00E33867">
        <w:rPr>
          <w:rFonts w:asciiTheme="majorHAnsi" w:hAnsiTheme="majorHAnsi" w:cs="Arial"/>
          <w:sz w:val="22"/>
          <w:szCs w:val="22"/>
        </w:rPr>
        <w:t>our ability to provide exceptional care for our patients right here at home</w:t>
      </w:r>
      <w:r w:rsidR="00BE66A9" w:rsidRPr="00E33867">
        <w:rPr>
          <w:rFonts w:asciiTheme="majorHAnsi" w:hAnsiTheme="majorHAnsi" w:cs="Arial"/>
          <w:sz w:val="22"/>
          <w:szCs w:val="22"/>
        </w:rPr>
        <w:t>,</w:t>
      </w:r>
      <w:r w:rsidR="00CB19E9" w:rsidRPr="00E33867">
        <w:rPr>
          <w:rFonts w:asciiTheme="majorHAnsi" w:hAnsiTheme="majorHAnsi"/>
          <w:sz w:val="22"/>
          <w:szCs w:val="22"/>
        </w:rPr>
        <w:t xml:space="preserve">” </w:t>
      </w:r>
      <w:r w:rsidRPr="00E33867">
        <w:rPr>
          <w:rFonts w:asciiTheme="majorHAnsi" w:hAnsiTheme="majorHAnsi"/>
          <w:sz w:val="22"/>
          <w:szCs w:val="22"/>
        </w:rPr>
        <w:t xml:space="preserve">says Todd Stepanuik, President and CEO of Middlesex Hospital Alliance. </w:t>
      </w:r>
      <w:r w:rsidR="00FF610A" w:rsidRPr="00E33867">
        <w:rPr>
          <w:rFonts w:asciiTheme="majorHAnsi" w:hAnsiTheme="majorHAnsi"/>
          <w:sz w:val="22"/>
          <w:szCs w:val="22"/>
        </w:rPr>
        <w:t xml:space="preserve">  </w:t>
      </w:r>
      <w:r w:rsidR="00BE66A9" w:rsidRPr="00E33867">
        <w:rPr>
          <w:rFonts w:asciiTheme="majorHAnsi" w:hAnsiTheme="majorHAnsi"/>
          <w:sz w:val="22"/>
          <w:szCs w:val="22"/>
        </w:rPr>
        <w:t>“</w:t>
      </w:r>
      <w:r w:rsidR="00AE223C" w:rsidRPr="00E33867">
        <w:rPr>
          <w:rFonts w:asciiTheme="majorHAnsi" w:hAnsiTheme="majorHAnsi" w:cs="Arial"/>
          <w:sz w:val="22"/>
          <w:szCs w:val="22"/>
        </w:rPr>
        <w:t xml:space="preserve">I am sincerely very proud of the extremely generous support by residents.  The new equipment at FCHS is a noble achievement.  </w:t>
      </w:r>
      <w:r w:rsidR="00AE223C" w:rsidRPr="00E33867">
        <w:rPr>
          <w:rFonts w:asciiTheme="majorHAnsi" w:hAnsiTheme="majorHAnsi" w:cs="Arial"/>
          <w:sz w:val="22"/>
          <w:szCs w:val="22"/>
          <w:lang w:val="en-GB"/>
        </w:rPr>
        <w:t>This is a major milestone for our hospital, our patients and our community at large.</w:t>
      </w:r>
      <w:r w:rsidR="00FB1843" w:rsidRPr="00E33867">
        <w:rPr>
          <w:rFonts w:asciiTheme="majorHAnsi" w:hAnsiTheme="majorHAnsi" w:cs="Arial"/>
          <w:sz w:val="22"/>
          <w:szCs w:val="22"/>
          <w:lang w:val="en-GB"/>
        </w:rPr>
        <w:t xml:space="preserve"> </w:t>
      </w:r>
      <w:r w:rsidR="00FB1843" w:rsidRPr="00E33867">
        <w:rPr>
          <w:rFonts w:asciiTheme="majorHAnsi" w:hAnsiTheme="majorHAnsi" w:cs="Arial"/>
          <w:sz w:val="22"/>
          <w:szCs w:val="22"/>
        </w:rPr>
        <w:t xml:space="preserve"> </w:t>
      </w:r>
      <w:r w:rsidR="00AE223C" w:rsidRPr="00E33867">
        <w:rPr>
          <w:rFonts w:asciiTheme="majorHAnsi" w:hAnsiTheme="majorHAnsi" w:cs="Arial"/>
          <w:sz w:val="22"/>
          <w:szCs w:val="22"/>
        </w:rPr>
        <w:t>I would like to acknowledge the unwavering support of the FCHS Foundation. The success of this campaign rests upon the</w:t>
      </w:r>
      <w:r w:rsidR="00D73AF6" w:rsidRPr="00E33867">
        <w:rPr>
          <w:rFonts w:asciiTheme="majorHAnsi" w:hAnsiTheme="majorHAnsi" w:cs="Arial"/>
          <w:sz w:val="22"/>
          <w:szCs w:val="22"/>
        </w:rPr>
        <w:t xml:space="preserve"> m</w:t>
      </w:r>
      <w:r w:rsidR="00AE223C" w:rsidRPr="00E33867">
        <w:rPr>
          <w:rFonts w:asciiTheme="majorHAnsi" w:hAnsiTheme="majorHAnsi" w:cs="Arial"/>
          <w:sz w:val="22"/>
          <w:szCs w:val="22"/>
        </w:rPr>
        <w:t xml:space="preserve">any individuals, groups and communities.  Recognizing the significance of the hospital in meeting the healthcare needs </w:t>
      </w:r>
      <w:r w:rsidR="009933F9" w:rsidRPr="00E33867">
        <w:rPr>
          <w:rFonts w:asciiTheme="majorHAnsi" w:hAnsiTheme="majorHAnsi" w:cs="Arial"/>
          <w:sz w:val="22"/>
          <w:szCs w:val="22"/>
        </w:rPr>
        <w:t>of t</w:t>
      </w:r>
      <w:bookmarkStart w:id="0" w:name="_GoBack"/>
      <w:bookmarkEnd w:id="0"/>
      <w:r w:rsidR="009933F9" w:rsidRPr="00E33867">
        <w:rPr>
          <w:rFonts w:asciiTheme="majorHAnsi" w:hAnsiTheme="majorHAnsi" w:cs="Arial"/>
          <w:sz w:val="22"/>
          <w:szCs w:val="22"/>
        </w:rPr>
        <w:t>his</w:t>
      </w:r>
      <w:r w:rsidR="00AE223C" w:rsidRPr="00E33867">
        <w:rPr>
          <w:rFonts w:asciiTheme="majorHAnsi" w:hAnsiTheme="majorHAnsi" w:cs="Arial"/>
          <w:sz w:val="22"/>
          <w:szCs w:val="22"/>
        </w:rPr>
        <w:t xml:space="preserve"> community, many have given generously to this campaign and with this equipment, we are even better equipped to serve the people we care for.</w:t>
      </w:r>
      <w:r w:rsidR="00BE66A9" w:rsidRPr="00E33867">
        <w:rPr>
          <w:rFonts w:asciiTheme="majorHAnsi" w:hAnsiTheme="majorHAnsi" w:cs="Arial"/>
          <w:sz w:val="22"/>
          <w:szCs w:val="22"/>
        </w:rPr>
        <w:t>”</w:t>
      </w:r>
      <w:r w:rsidR="003A49A8" w:rsidRPr="00E33867">
        <w:rPr>
          <w:rFonts w:asciiTheme="majorHAnsi" w:hAnsiTheme="majorHAnsi" w:cs="Arial"/>
          <w:b/>
          <w:sz w:val="22"/>
          <w:szCs w:val="22"/>
        </w:rPr>
        <w:br/>
      </w:r>
    </w:p>
    <w:p w:rsidR="009A4B7B" w:rsidRPr="00E33867" w:rsidRDefault="003E3FBA" w:rsidP="0029329D">
      <w:pPr>
        <w:spacing w:after="0" w:line="240" w:lineRule="auto"/>
        <w:jc w:val="both"/>
        <w:rPr>
          <w:rFonts w:asciiTheme="majorHAnsi" w:hAnsiTheme="majorHAnsi"/>
          <w:sz w:val="22"/>
          <w:szCs w:val="22"/>
        </w:rPr>
      </w:pPr>
      <w:r w:rsidRPr="00E33867">
        <w:rPr>
          <w:rFonts w:asciiTheme="majorHAnsi" w:hAnsiTheme="majorHAnsi"/>
          <w:sz w:val="22"/>
          <w:szCs w:val="22"/>
        </w:rPr>
        <w:t xml:space="preserve">“Congratulations to the FCHS Foundation Board, the many volunteers and staff and the Four Counties Community for your compassion, hard work and dedication to make the </w:t>
      </w:r>
      <w:r w:rsidR="0029329D">
        <w:rPr>
          <w:rFonts w:asciiTheme="majorHAnsi" w:hAnsiTheme="majorHAnsi"/>
          <w:sz w:val="22"/>
          <w:szCs w:val="22"/>
        </w:rPr>
        <w:t xml:space="preserve">purchase and </w:t>
      </w:r>
      <w:r w:rsidRPr="00E33867">
        <w:rPr>
          <w:rFonts w:asciiTheme="majorHAnsi" w:hAnsiTheme="majorHAnsi"/>
          <w:sz w:val="22"/>
          <w:szCs w:val="22"/>
        </w:rPr>
        <w:t>installation of this new equipment at Four Counties a reality. The vision at Four Counties since opening its doors in 1967 has been to provide high quality health care services to patients closer to home.   This vision continues today as we provide excellence in quality and services through innovation for the patients we serve</w:t>
      </w:r>
      <w:r w:rsidR="00BE66A9" w:rsidRPr="00E33867">
        <w:rPr>
          <w:rFonts w:asciiTheme="majorHAnsi" w:hAnsiTheme="majorHAnsi"/>
          <w:sz w:val="22"/>
          <w:szCs w:val="22"/>
        </w:rPr>
        <w:t>,</w:t>
      </w:r>
      <w:r w:rsidRPr="00E33867">
        <w:rPr>
          <w:rFonts w:asciiTheme="majorHAnsi" w:hAnsiTheme="majorHAnsi"/>
          <w:sz w:val="22"/>
          <w:szCs w:val="22"/>
        </w:rPr>
        <w:t xml:space="preserve">” </w:t>
      </w:r>
      <w:r w:rsidR="00F95750" w:rsidRPr="00E33867">
        <w:rPr>
          <w:rFonts w:asciiTheme="majorHAnsi" w:hAnsiTheme="majorHAnsi"/>
          <w:sz w:val="22"/>
          <w:szCs w:val="22"/>
        </w:rPr>
        <w:t>s</w:t>
      </w:r>
      <w:r w:rsidRPr="00E33867">
        <w:rPr>
          <w:rFonts w:asciiTheme="majorHAnsi" w:hAnsiTheme="majorHAnsi"/>
          <w:sz w:val="22"/>
          <w:szCs w:val="22"/>
        </w:rPr>
        <w:t>ays Bonnie Twyford</w:t>
      </w:r>
      <w:r w:rsidR="009933F9" w:rsidRPr="00E33867">
        <w:rPr>
          <w:rFonts w:asciiTheme="majorHAnsi" w:hAnsiTheme="majorHAnsi"/>
          <w:sz w:val="22"/>
          <w:szCs w:val="22"/>
        </w:rPr>
        <w:t>, speaking</w:t>
      </w:r>
      <w:r w:rsidR="00D73AF6" w:rsidRPr="00E33867">
        <w:rPr>
          <w:rFonts w:asciiTheme="majorHAnsi" w:hAnsiTheme="majorHAnsi"/>
          <w:sz w:val="22"/>
          <w:szCs w:val="22"/>
        </w:rPr>
        <w:t xml:space="preserve"> on behalf of Dawn Butler, MHA Board Chair</w:t>
      </w:r>
      <w:r w:rsidR="000000E3" w:rsidRPr="00E33867">
        <w:rPr>
          <w:rFonts w:asciiTheme="majorHAnsi" w:hAnsiTheme="majorHAnsi"/>
          <w:sz w:val="22"/>
          <w:szCs w:val="22"/>
        </w:rPr>
        <w:t>.</w:t>
      </w:r>
    </w:p>
    <w:p w:rsidR="009025B4" w:rsidRPr="00E33867" w:rsidRDefault="009025B4" w:rsidP="0029329D">
      <w:pPr>
        <w:spacing w:after="0" w:line="240" w:lineRule="auto"/>
        <w:jc w:val="both"/>
        <w:rPr>
          <w:rFonts w:asciiTheme="majorHAnsi" w:hAnsiTheme="majorHAnsi"/>
          <w:sz w:val="22"/>
          <w:szCs w:val="22"/>
        </w:rPr>
      </w:pPr>
    </w:p>
    <w:p w:rsidR="00874C23" w:rsidRPr="00E33867" w:rsidRDefault="00874C23" w:rsidP="0029329D">
      <w:pPr>
        <w:pStyle w:val="NoSpacing"/>
        <w:jc w:val="both"/>
        <w:rPr>
          <w:rFonts w:asciiTheme="majorHAnsi" w:hAnsiTheme="majorHAnsi"/>
        </w:rPr>
      </w:pPr>
      <w:r w:rsidRPr="00E33867">
        <w:rPr>
          <w:rFonts w:asciiTheme="majorHAnsi" w:hAnsiTheme="majorHAnsi"/>
        </w:rPr>
        <w:t>About MHA:</w:t>
      </w:r>
    </w:p>
    <w:p w:rsidR="00874C23" w:rsidRPr="00E33867" w:rsidRDefault="00874C23" w:rsidP="0029329D">
      <w:pPr>
        <w:pStyle w:val="Default"/>
        <w:jc w:val="both"/>
        <w:rPr>
          <w:rFonts w:asciiTheme="majorHAnsi" w:hAnsiTheme="majorHAnsi" w:cs="Times New Roman"/>
          <w:sz w:val="22"/>
          <w:szCs w:val="22"/>
        </w:rPr>
      </w:pPr>
      <w:r w:rsidRPr="00E33867">
        <w:rPr>
          <w:rFonts w:asciiTheme="majorHAnsi" w:hAnsiTheme="majorHAnsi" w:cs="Times New Roman"/>
          <w:sz w:val="22"/>
          <w:szCs w:val="22"/>
        </w:rPr>
        <w:t xml:space="preserve">The Middlesex Hospital Alliance (MHA) is comprised of two fully-accredited partner sites: Four Counties Health Services and Strathroy Middlesex General Hospital. </w:t>
      </w:r>
    </w:p>
    <w:p w:rsidR="00874C23" w:rsidRPr="00E33867" w:rsidRDefault="00874C23" w:rsidP="0029329D">
      <w:pPr>
        <w:pStyle w:val="Default"/>
        <w:jc w:val="both"/>
        <w:rPr>
          <w:rFonts w:asciiTheme="majorHAnsi" w:hAnsiTheme="majorHAnsi" w:cs="Times New Roman"/>
          <w:sz w:val="22"/>
          <w:szCs w:val="22"/>
        </w:rPr>
      </w:pPr>
    </w:p>
    <w:p w:rsidR="00874C23" w:rsidRPr="00E33867" w:rsidRDefault="00874C23" w:rsidP="0029329D">
      <w:pPr>
        <w:pStyle w:val="Default"/>
        <w:jc w:val="both"/>
        <w:rPr>
          <w:rFonts w:asciiTheme="majorHAnsi" w:hAnsiTheme="majorHAnsi" w:cs="Times New Roman"/>
          <w:sz w:val="22"/>
          <w:szCs w:val="22"/>
        </w:rPr>
      </w:pPr>
      <w:r w:rsidRPr="00E33867">
        <w:rPr>
          <w:rFonts w:asciiTheme="majorHAnsi" w:hAnsiTheme="majorHAnsi"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E33867" w:rsidRDefault="00874C23" w:rsidP="0029329D">
      <w:pPr>
        <w:pStyle w:val="Default"/>
        <w:jc w:val="both"/>
        <w:rPr>
          <w:rFonts w:asciiTheme="majorHAnsi" w:hAnsiTheme="majorHAnsi" w:cs="Times New Roman"/>
          <w:sz w:val="22"/>
          <w:szCs w:val="22"/>
        </w:rPr>
      </w:pPr>
    </w:p>
    <w:p w:rsidR="00874C23" w:rsidRPr="00E33867" w:rsidRDefault="00874C23" w:rsidP="0029329D">
      <w:pPr>
        <w:pStyle w:val="Default"/>
        <w:jc w:val="both"/>
        <w:rPr>
          <w:rFonts w:asciiTheme="majorHAnsi" w:hAnsiTheme="majorHAnsi" w:cs="Times New Roman"/>
          <w:sz w:val="22"/>
          <w:szCs w:val="22"/>
        </w:rPr>
      </w:pPr>
      <w:r w:rsidRPr="00E33867">
        <w:rPr>
          <w:rFonts w:asciiTheme="majorHAnsi" w:hAnsiTheme="majorHAnsi" w:cs="Times New Roman"/>
          <w:sz w:val="22"/>
          <w:szCs w:val="22"/>
        </w:rPr>
        <w:t xml:space="preserve">Providing core acute primary and secondary hospital care, the MHA has also been recognized for establishing two notable Centres of Achievement (Orthopaedics and Diabetes Education Centre) that generate local and regional referrals. </w:t>
      </w:r>
    </w:p>
    <w:p w:rsidR="00D5731D" w:rsidRPr="00E33867" w:rsidRDefault="00D5731D" w:rsidP="00114925">
      <w:pPr>
        <w:pStyle w:val="Default"/>
        <w:jc w:val="both"/>
        <w:rPr>
          <w:rFonts w:asciiTheme="majorHAnsi" w:hAnsiTheme="majorHAnsi" w:cs="Times New Roman"/>
          <w:sz w:val="22"/>
          <w:szCs w:val="22"/>
        </w:rPr>
      </w:pPr>
    </w:p>
    <w:p w:rsidR="00AE597B" w:rsidRDefault="00AE597B" w:rsidP="00D5731D">
      <w:pPr>
        <w:pStyle w:val="NormalWeb"/>
        <w:spacing w:before="0" w:beforeAutospacing="0" w:after="0" w:afterAutospacing="0"/>
        <w:ind w:left="432" w:hanging="432"/>
        <w:rPr>
          <w:rFonts w:asciiTheme="majorHAnsi" w:hAnsiTheme="majorHAnsi"/>
          <w:i/>
          <w:noProof/>
        </w:rPr>
      </w:pPr>
    </w:p>
    <w:p w:rsidR="00AE597B" w:rsidRDefault="0028093D" w:rsidP="00AE597B">
      <w:pPr>
        <w:pStyle w:val="NormalWeb"/>
        <w:spacing w:before="0" w:beforeAutospacing="0" w:after="0" w:afterAutospacing="0"/>
        <w:rPr>
          <w:rFonts w:asciiTheme="majorHAnsi" w:hAnsiTheme="majorHAnsi"/>
          <w:noProof/>
        </w:rPr>
      </w:pPr>
      <w:r>
        <w:rPr>
          <w:rFonts w:asciiTheme="majorHAnsi" w:hAnsiTheme="majorHAnsi"/>
          <w:noProof/>
        </w:rPr>
        <w:t>INSERT PICS HERE</w:t>
      </w:r>
    </w:p>
    <w:p w:rsidR="00AE597B" w:rsidRPr="00D5731D" w:rsidRDefault="00AE597B" w:rsidP="00D5731D">
      <w:pPr>
        <w:pStyle w:val="NormalWeb"/>
        <w:spacing w:before="0" w:beforeAutospacing="0" w:after="0" w:afterAutospacing="0"/>
        <w:ind w:left="432" w:hanging="432"/>
        <w:rPr>
          <w:rFonts w:asciiTheme="majorHAnsi" w:hAnsiTheme="majorHAnsi"/>
        </w:rPr>
      </w:pPr>
    </w:p>
    <w:sectPr w:rsidR="00AE597B" w:rsidRPr="00D5731D" w:rsidSect="00114925">
      <w:headerReference w:type="default" r:id="rId13"/>
      <w:footerReference w:type="default" r:id="rId14"/>
      <w:pgSz w:w="12240" w:h="15840"/>
      <w:pgMar w:top="2880" w:right="1440" w:bottom="180" w:left="144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E3" w:rsidRDefault="003D67E3">
      <w:r>
        <w:separator/>
      </w:r>
    </w:p>
  </w:endnote>
  <w:endnote w:type="continuationSeparator" w:id="0">
    <w:p w:rsidR="003D67E3" w:rsidRDefault="003D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Light It">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4DE" w:rsidRPr="00BB3085" w:rsidRDefault="009604DE" w:rsidP="00B63CEA">
    <w:pPr>
      <w:spacing w:after="0" w:line="200" w:lineRule="exact"/>
      <w:jc w:val="right"/>
      <w:rPr>
        <w:rFonts w:ascii="Myriad Pro Light It" w:hAnsi="Myriad Pro Light It"/>
        <w:color w:val="E69658"/>
        <w:sz w:val="18"/>
      </w:rPr>
    </w:pPr>
  </w:p>
  <w:p w:rsidR="009604DE" w:rsidRPr="00F07A53" w:rsidRDefault="009604DE"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E3" w:rsidRDefault="003D67E3">
      <w:r>
        <w:separator/>
      </w:r>
    </w:p>
  </w:footnote>
  <w:footnote w:type="continuationSeparator" w:id="0">
    <w:p w:rsidR="003D67E3" w:rsidRDefault="003D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4DE" w:rsidRDefault="009933F9">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DE" w:rsidRPr="00976366" w:rsidRDefault="009604DE"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9rqg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" filled="f" stroked="f">
              <v:textbox inset="0,0,0,0">
                <w:txbxContent>
                  <w:p w:rsidR="009604DE" w:rsidRPr="00976366" w:rsidRDefault="009604DE" w:rsidP="00B63CEA">
                    <w:pPr>
                      <w:jc w:val="center"/>
                      <w:rPr>
                        <w:i/>
                        <w:color w:val="FFFFFF"/>
                        <w:sz w:val="24"/>
                      </w:rPr>
                    </w:pPr>
                  </w:p>
                </w:txbxContent>
              </v:textbox>
            </v:shape>
          </w:pict>
        </mc:Fallback>
      </mc:AlternateContent>
    </w:r>
    <w:r w:rsidR="009604DE">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43"/>
    <w:rsid w:val="000000E3"/>
    <w:rsid w:val="00022CFD"/>
    <w:rsid w:val="00027211"/>
    <w:rsid w:val="0006210E"/>
    <w:rsid w:val="000676AD"/>
    <w:rsid w:val="000A1E11"/>
    <w:rsid w:val="00114925"/>
    <w:rsid w:val="00144698"/>
    <w:rsid w:val="001B3F4B"/>
    <w:rsid w:val="001D7A57"/>
    <w:rsid w:val="00233C0D"/>
    <w:rsid w:val="00243510"/>
    <w:rsid w:val="0028093D"/>
    <w:rsid w:val="0029329D"/>
    <w:rsid w:val="003103C2"/>
    <w:rsid w:val="003517D8"/>
    <w:rsid w:val="003543B3"/>
    <w:rsid w:val="00366888"/>
    <w:rsid w:val="00374499"/>
    <w:rsid w:val="00377B72"/>
    <w:rsid w:val="00395FF9"/>
    <w:rsid w:val="003A4628"/>
    <w:rsid w:val="003A49A8"/>
    <w:rsid w:val="003D67E3"/>
    <w:rsid w:val="003E1CF5"/>
    <w:rsid w:val="003E2A63"/>
    <w:rsid w:val="003E3FBA"/>
    <w:rsid w:val="004013C5"/>
    <w:rsid w:val="00415950"/>
    <w:rsid w:val="0041799A"/>
    <w:rsid w:val="00427659"/>
    <w:rsid w:val="004A213A"/>
    <w:rsid w:val="004B6C65"/>
    <w:rsid w:val="004E361A"/>
    <w:rsid w:val="005634EB"/>
    <w:rsid w:val="005F4487"/>
    <w:rsid w:val="00620241"/>
    <w:rsid w:val="0063671C"/>
    <w:rsid w:val="006833A5"/>
    <w:rsid w:val="00692136"/>
    <w:rsid w:val="006A04B1"/>
    <w:rsid w:val="006D3CA0"/>
    <w:rsid w:val="007112F1"/>
    <w:rsid w:val="00745ECD"/>
    <w:rsid w:val="00753027"/>
    <w:rsid w:val="007B3CA5"/>
    <w:rsid w:val="007B6E0B"/>
    <w:rsid w:val="007D2747"/>
    <w:rsid w:val="007D2B2C"/>
    <w:rsid w:val="007F760B"/>
    <w:rsid w:val="007F7BFF"/>
    <w:rsid w:val="00825C75"/>
    <w:rsid w:val="00874C23"/>
    <w:rsid w:val="00884093"/>
    <w:rsid w:val="0089382C"/>
    <w:rsid w:val="008A61A8"/>
    <w:rsid w:val="008A7FD1"/>
    <w:rsid w:val="008C5E51"/>
    <w:rsid w:val="008C7489"/>
    <w:rsid w:val="009025B4"/>
    <w:rsid w:val="00923364"/>
    <w:rsid w:val="009261B9"/>
    <w:rsid w:val="00955F14"/>
    <w:rsid w:val="009604DE"/>
    <w:rsid w:val="00975684"/>
    <w:rsid w:val="00986A09"/>
    <w:rsid w:val="009923FD"/>
    <w:rsid w:val="009933F9"/>
    <w:rsid w:val="009A4B7B"/>
    <w:rsid w:val="009B6EFE"/>
    <w:rsid w:val="00A47785"/>
    <w:rsid w:val="00A64B26"/>
    <w:rsid w:val="00A83042"/>
    <w:rsid w:val="00AD5149"/>
    <w:rsid w:val="00AE223C"/>
    <w:rsid w:val="00AE597B"/>
    <w:rsid w:val="00AF7C04"/>
    <w:rsid w:val="00B0580B"/>
    <w:rsid w:val="00B06040"/>
    <w:rsid w:val="00B25425"/>
    <w:rsid w:val="00B4009A"/>
    <w:rsid w:val="00B442BD"/>
    <w:rsid w:val="00B45BC6"/>
    <w:rsid w:val="00B63CEA"/>
    <w:rsid w:val="00BC1A10"/>
    <w:rsid w:val="00BC5552"/>
    <w:rsid w:val="00BD6645"/>
    <w:rsid w:val="00BE66A9"/>
    <w:rsid w:val="00C74EBD"/>
    <w:rsid w:val="00C85C32"/>
    <w:rsid w:val="00CA23F4"/>
    <w:rsid w:val="00CB19E9"/>
    <w:rsid w:val="00CC231E"/>
    <w:rsid w:val="00CC44AA"/>
    <w:rsid w:val="00CC6843"/>
    <w:rsid w:val="00CD3768"/>
    <w:rsid w:val="00D06435"/>
    <w:rsid w:val="00D139BB"/>
    <w:rsid w:val="00D26E6A"/>
    <w:rsid w:val="00D439F4"/>
    <w:rsid w:val="00D5731D"/>
    <w:rsid w:val="00D73AF6"/>
    <w:rsid w:val="00D74105"/>
    <w:rsid w:val="00DC262E"/>
    <w:rsid w:val="00DD192A"/>
    <w:rsid w:val="00DD1D0E"/>
    <w:rsid w:val="00DF4143"/>
    <w:rsid w:val="00E33867"/>
    <w:rsid w:val="00E55C27"/>
    <w:rsid w:val="00E82B08"/>
    <w:rsid w:val="00E9126D"/>
    <w:rsid w:val="00EB2ADA"/>
    <w:rsid w:val="00EF5984"/>
    <w:rsid w:val="00F64186"/>
    <w:rsid w:val="00F8223D"/>
    <w:rsid w:val="00F95750"/>
    <w:rsid w:val="00FB1843"/>
    <w:rsid w:val="00FC4059"/>
    <w:rsid w:val="00FF610A"/>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nhideWhenUsed/>
    <w:rsid w:val="00D5731D"/>
    <w:pPr>
      <w:spacing w:before="100" w:beforeAutospacing="1" w:after="100" w:afterAutospacing="1" w:line="240" w:lineRule="auto"/>
    </w:pPr>
    <w:rPr>
      <w:rFonts w:ascii="Times New Roman" w:hAnsi="Times New Roman"/>
      <w:sz w:val="24"/>
      <w:szCs w:val="24"/>
    </w:rPr>
  </w:style>
  <w:style w:type="paragraph" w:styleId="Quote">
    <w:name w:val="Quote"/>
    <w:basedOn w:val="Normal"/>
    <w:next w:val="Normal"/>
    <w:link w:val="QuoteChar"/>
    <w:uiPriority w:val="29"/>
    <w:qFormat/>
    <w:rsid w:val="00AE597B"/>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AE597B"/>
    <w:rPr>
      <w:rFonts w:asciiTheme="minorHAnsi" w:eastAsiaTheme="minorEastAsia" w:hAnsiTheme="minorHAnsi" w:cstheme="minorBidi"/>
      <w:i/>
      <w:iCs/>
      <w:color w:val="000000" w:themeColor="text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nhideWhenUsed/>
    <w:rsid w:val="00D5731D"/>
    <w:pPr>
      <w:spacing w:before="100" w:beforeAutospacing="1" w:after="100" w:afterAutospacing="1" w:line="240" w:lineRule="auto"/>
    </w:pPr>
    <w:rPr>
      <w:rFonts w:ascii="Times New Roman" w:hAnsi="Times New Roman"/>
      <w:sz w:val="24"/>
      <w:szCs w:val="24"/>
    </w:rPr>
  </w:style>
  <w:style w:type="paragraph" w:styleId="Quote">
    <w:name w:val="Quote"/>
    <w:basedOn w:val="Normal"/>
    <w:next w:val="Normal"/>
    <w:link w:val="QuoteChar"/>
    <w:uiPriority w:val="29"/>
    <w:qFormat/>
    <w:rsid w:val="00AE597B"/>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AE597B"/>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8192">
      <w:bodyDiv w:val="1"/>
      <w:marLeft w:val="0"/>
      <w:marRight w:val="0"/>
      <w:marTop w:val="0"/>
      <w:marBottom w:val="0"/>
      <w:divBdr>
        <w:top w:val="none" w:sz="0" w:space="0" w:color="auto"/>
        <w:left w:val="none" w:sz="0" w:space="0" w:color="auto"/>
        <w:bottom w:val="none" w:sz="0" w:space="0" w:color="auto"/>
        <w:right w:val="none" w:sz="0" w:space="0" w:color="auto"/>
      </w:divBdr>
    </w:div>
    <w:div w:id="1224753131">
      <w:bodyDiv w:val="1"/>
      <w:marLeft w:val="0"/>
      <w:marRight w:val="0"/>
      <w:marTop w:val="0"/>
      <w:marBottom w:val="0"/>
      <w:divBdr>
        <w:top w:val="none" w:sz="0" w:space="0" w:color="auto"/>
        <w:left w:val="none" w:sz="0" w:space="0" w:color="auto"/>
        <w:bottom w:val="none" w:sz="0" w:space="0" w:color="auto"/>
        <w:right w:val="none" w:sz="0" w:space="0" w:color="auto"/>
      </w:divBdr>
    </w:div>
    <w:div w:id="1269584219">
      <w:bodyDiv w:val="1"/>
      <w:marLeft w:val="0"/>
      <w:marRight w:val="0"/>
      <w:marTop w:val="0"/>
      <w:marBottom w:val="0"/>
      <w:divBdr>
        <w:top w:val="none" w:sz="0" w:space="0" w:color="auto"/>
        <w:left w:val="none" w:sz="0" w:space="0" w:color="auto"/>
        <w:bottom w:val="none" w:sz="0" w:space="0" w:color="auto"/>
        <w:right w:val="none" w:sz="0" w:space="0" w:color="auto"/>
      </w:divBdr>
    </w:div>
    <w:div w:id="1753089171">
      <w:bodyDiv w:val="1"/>
      <w:marLeft w:val="0"/>
      <w:marRight w:val="0"/>
      <w:marTop w:val="0"/>
      <w:marBottom w:val="0"/>
      <w:divBdr>
        <w:top w:val="none" w:sz="0" w:space="0" w:color="auto"/>
        <w:left w:val="none" w:sz="0" w:space="0" w:color="auto"/>
        <w:bottom w:val="none" w:sz="0" w:space="0" w:color="auto"/>
        <w:right w:val="none" w:sz="0" w:space="0" w:color="auto"/>
      </w:divBdr>
    </w:div>
    <w:div w:id="176090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halliance.on.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halliance.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HA_x0020_Department xmlns="2eeb82ee-7e56-4ea1-bdb9-a74147f226b9">Administration</MHA_x0020_Department>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66BD-9050-4254-99B9-A8C355CA9F9D}">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2eeb82ee-7e56-4ea1-bdb9-a74147f226b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D81A04-03E8-432D-8DF3-63B0654D59DD}">
  <ds:schemaRefs>
    <ds:schemaRef ds:uri="http://schemas.microsoft.com/sharepoint/v3/contenttype/forms"/>
  </ds:schemaRefs>
</ds:datastoreItem>
</file>

<file path=customXml/itemProps3.xml><?xml version="1.0" encoding="utf-8"?>
<ds:datastoreItem xmlns:ds="http://schemas.openxmlformats.org/officeDocument/2006/customXml" ds:itemID="{10C90489-9AFD-42EA-A86F-F57DC462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DCCE3D-0866-4525-BBE0-69FFC0DE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FCHS DI Suite Completion  Media Release</vt:lpstr>
    </vt:vector>
  </TitlesOfParts>
  <Company>Gillette+Associates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FCHS DI Suite Completion  Media Release</dc:title>
  <dc:creator>Alexandra Kane</dc:creator>
  <cp:lastModifiedBy>Herdman, Jackie</cp:lastModifiedBy>
  <cp:revision>2</cp:revision>
  <cp:lastPrinted>2016-01-14T20:57:00Z</cp:lastPrinted>
  <dcterms:created xsi:type="dcterms:W3CDTF">2016-01-20T19:36:00Z</dcterms:created>
  <dcterms:modified xsi:type="dcterms:W3CDTF">2016-01-20T19:36:00Z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