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B63CEA" w:rsidRPr="00342B9A" w:rsidRDefault="0032346C" w:rsidP="00454B20">
      <w:pPr>
        <w:pStyle w:val="PRDate"/>
        <w:rPr>
          <w:i w:val="0"/>
          <w:sz w:val="24"/>
          <w:szCs w:val="24"/>
          <w:lang w:val="en-CA"/>
        </w:rPr>
      </w:pPr>
      <w:r>
        <w:rPr>
          <w:i w:val="0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-187960</wp:posOffset>
                </wp:positionV>
                <wp:extent cx="1828800" cy="137160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D21" w:rsidRPr="000714A5" w:rsidRDefault="00DF5D21" w:rsidP="00DF5D21">
                            <w:pPr>
                              <w:pStyle w:val="Formoreinfo"/>
                            </w:pPr>
                            <w:r w:rsidRPr="000714A5">
                              <w:t xml:space="preserve">For more information </w:t>
                            </w:r>
                            <w:r w:rsidRPr="000714A5">
                              <w:br/>
                              <w:t>contact:</w:t>
                            </w:r>
                          </w:p>
                          <w:p w:rsidR="00DF5D21" w:rsidRDefault="00DF5D21" w:rsidP="00DF5D21">
                            <w:pPr>
                              <w:pStyle w:val="Text11"/>
                            </w:pPr>
                            <w:r w:rsidRPr="00F810A7">
                              <w:rPr>
                                <w:b/>
                              </w:rPr>
                              <w:t>Todd Stepanuik</w:t>
                            </w:r>
                            <w:r w:rsidRPr="00F810A7">
                              <w:br/>
                              <w:t>President &amp; CEO</w:t>
                            </w:r>
                            <w:r w:rsidRPr="00F810A7">
                              <w:br/>
                              <w:t>519 245-5295, #5592</w:t>
                            </w:r>
                          </w:p>
                          <w:p w:rsidR="00DF5D21" w:rsidRDefault="00DF5D21" w:rsidP="00DF5D21">
                            <w:pPr>
                              <w:pStyle w:val="Text11"/>
                              <w:spacing w:after="0" w:line="240" w:lineRule="auto"/>
                            </w:pPr>
                            <w:r>
                              <w:t>or visit our website:</w:t>
                            </w:r>
                          </w:p>
                          <w:p w:rsidR="00DF5D21" w:rsidRDefault="0032346C" w:rsidP="00DF5D21">
                            <w:pPr>
                              <w:pStyle w:val="Text11"/>
                            </w:pPr>
                            <w:hyperlink r:id="rId11" w:history="1">
                              <w:r w:rsidR="00DF5D21" w:rsidRPr="006F3C0D">
                                <w:rPr>
                                  <w:rStyle w:val="Hyperlink"/>
                                </w:rPr>
                                <w:t>www.mhalliance.on.ca</w:t>
                              </w:r>
                            </w:hyperlink>
                          </w:p>
                          <w:p w:rsidR="00DF5D21" w:rsidRPr="00DF5D21" w:rsidRDefault="00DF5D21" w:rsidP="00DF5D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5.45pt;margin-top:-14.8pt;width:2in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EurgIAAKwFAAAOAAAAZHJzL2Uyb0RvYy54bWysVG1vmzAQ/j5p/8Hyd8JLSQKopGpCmCZ1&#10;L1K7H+CACdbAZrYT6Kb9951NSNNWk6Zt/mAd9vm5e+4e7vpmaBt0pFIxwVPszzyMKC9Eyfg+xV8e&#10;cifCSGnCS9IITlP8SBW+Wb19c913CQ1ELZqSSgQgXCV9l+Ja6y5xXVXUtCVqJjrK4bISsiUaPuXe&#10;LSXpAb1t3MDzFm4vZNlJUVCl4DQbL/HK4lcVLfSnqlJUoybFkJu2u7T7zuzu6poke0m6mhWnNMhf&#10;ZNESxiHoGSojmqCDZK+gWlZIoUSlZ4VoXVFVrKCWA7DxvRds7mvSUcsFiqO6c5nU/4MtPh4/S8RK&#10;6B2Uh5MWevRAB43WYkB+aOrTdyoBt/sOHPUA5+BruaruThRfFeJiUxO+p7dSir6mpIT8fPPSvXg6&#10;4igDsus/iBLikIMWFmioZGuKB+VAgA6JPJ57Y3IpTMgoiCIPrgq486+W/gI+TAySTM87qfQ7Klpk&#10;jBRLaL6FJ8c7pUfXycVE4yJnTQPnJGn4swPAHE8gODw1dyYN288fsRdvo20UOmGw2Dqhl2XObb4J&#10;nUXuL+fZVbbZZP5PE9cPk5qVJeUmzKQtP/yz3p1UPqrirC4lGlYaOJOSkvvdppHoSEDbuV2ngly4&#10;uc/TsPUCLi8o+UHorYPYyRfR0gnzcO7ESy9yPD9exwsvjMMsf07pjnH675RQn+J4HsxHNf2Wm2fX&#10;a24kaZmG6dGwNsWgDVjGiSRGg1teWlsT1oz2RSlM+k+lgHZPjbaKNSId5aqH3QAoRsY7UT6CdqUA&#10;ZYEKYeSBUQv5HaMexkeK1bcDkRSj5j0H/YOLngw5GbvJILyApynWGI3mRo8z6dBJtq8BefzDuLiF&#10;f6RiVr1PWZz+LBgJlsRpfJmZc/ltvZ6G7OoXAAAA//8DAFBLAwQUAAYACAAAACEADlE60OAAAAAM&#10;AQAADwAAAGRycy9kb3ducmV2LnhtbEyPPU/DMBCGdyT+g3VIbK1NgZCEOFWFYEJCTcPA6MRuYjU+&#10;h9htw7/nOsF2H4/ee65Yz25gJzMF61HC3VIAM9h6bbGT8Fm/LVJgISrUavBoJPyYAOvy+qpQufZn&#10;rMxpFztGIRhyJaGPccw5D21vnApLPxqk3d5PTkVqp47rSZ0p3A18JUTCnbJIF3o1mpfetIfd0UnY&#10;fGH1ar8/mm21r2xdZwLfk4OUtzfz5hlYNHP8g+GiT+pQklPjj6gDGyQ8PYqMUAmLVZYAuxDiPqVR&#10;Q1WaPAAvC/7/ifIXAAD//wMAUEsBAi0AFAAGAAgAAAAhALaDOJL+AAAA4QEAABMAAAAAAAAAAAAA&#10;AAAAAAAAAFtDb250ZW50X1R5cGVzXS54bWxQSwECLQAUAAYACAAAACEAOP0h/9YAAACUAQAACwAA&#10;AAAAAAAAAAAAAAAvAQAAX3JlbHMvLnJlbHNQSwECLQAUAAYACAAAACEAfVbxLq4CAACsBQAADgAA&#10;AAAAAAAAAAAAAAAuAgAAZHJzL2Uyb0RvYy54bWxQSwECLQAUAAYACAAAACEADlE60OAAAAAMAQAA&#10;DwAAAAAAAAAAAAAAAAAIBQAAZHJzL2Rvd25yZXYueG1sUEsFBgAAAAAEAAQA8wAAABUGAAAAAA==&#10;" filled="f" stroked="f">
                <v:textbox inset="0,0,0,0">
                  <w:txbxContent>
                    <w:p w:rsidR="00DF5D21" w:rsidRPr="000714A5" w:rsidRDefault="00DF5D21" w:rsidP="00DF5D21">
                      <w:pPr>
                        <w:pStyle w:val="Formoreinfo"/>
                      </w:pPr>
                      <w:r w:rsidRPr="000714A5">
                        <w:t xml:space="preserve">For more information </w:t>
                      </w:r>
                      <w:r w:rsidRPr="000714A5">
                        <w:br/>
                        <w:t>contact:</w:t>
                      </w:r>
                    </w:p>
                    <w:p w:rsidR="00DF5D21" w:rsidRDefault="00DF5D21" w:rsidP="00DF5D21">
                      <w:pPr>
                        <w:pStyle w:val="Text11"/>
                      </w:pPr>
                      <w:r w:rsidRPr="00F810A7">
                        <w:rPr>
                          <w:b/>
                        </w:rPr>
                        <w:t>Todd Stepanuik</w:t>
                      </w:r>
                      <w:r w:rsidRPr="00F810A7">
                        <w:br/>
                        <w:t>President &amp; CEO</w:t>
                      </w:r>
                      <w:r w:rsidRPr="00F810A7">
                        <w:br/>
                        <w:t>519 245-5295, #5592</w:t>
                      </w:r>
                    </w:p>
                    <w:p w:rsidR="00DF5D21" w:rsidRDefault="00DF5D21" w:rsidP="00DF5D21">
                      <w:pPr>
                        <w:pStyle w:val="Text11"/>
                        <w:spacing w:after="0" w:line="240" w:lineRule="auto"/>
                      </w:pPr>
                      <w:r>
                        <w:t>or visit our website:</w:t>
                      </w:r>
                    </w:p>
                    <w:p w:rsidR="00DF5D21" w:rsidRDefault="0032346C" w:rsidP="00DF5D21">
                      <w:pPr>
                        <w:pStyle w:val="Text11"/>
                      </w:pPr>
                      <w:hyperlink r:id="rId12" w:history="1">
                        <w:r w:rsidR="00DF5D21" w:rsidRPr="006F3C0D">
                          <w:rPr>
                            <w:rStyle w:val="Hyperlink"/>
                          </w:rPr>
                          <w:t>www.mhalliance.on.ca</w:t>
                        </w:r>
                      </w:hyperlink>
                    </w:p>
                    <w:p w:rsidR="00DF5D21" w:rsidRPr="00DF5D21" w:rsidRDefault="00DF5D21" w:rsidP="00DF5D21"/>
                  </w:txbxContent>
                </v:textbox>
              </v:shape>
            </w:pict>
          </mc:Fallback>
        </mc:AlternateContent>
      </w:r>
      <w:r>
        <w:rPr>
          <w:i w:val="0"/>
          <w:noProof/>
          <w:sz w:val="24"/>
          <w:szCs w:val="24"/>
          <w:lang w:val="en-CA"/>
        </w:rPr>
        <w:t>June 4</w:t>
      </w:r>
      <w:bookmarkStart w:id="0" w:name="_GoBack"/>
      <w:bookmarkEnd w:id="0"/>
      <w:r w:rsidR="00DE26FA" w:rsidRPr="00342B9A">
        <w:rPr>
          <w:i w:val="0"/>
          <w:noProof/>
          <w:sz w:val="24"/>
          <w:szCs w:val="24"/>
          <w:lang w:val="en-CA"/>
        </w:rPr>
        <w:t>, 2018</w:t>
      </w:r>
    </w:p>
    <w:p w:rsidR="00B63CEA" w:rsidRPr="00342B9A" w:rsidRDefault="00B63CEA" w:rsidP="00454B20">
      <w:pPr>
        <w:pStyle w:val="MediaRelease"/>
        <w:rPr>
          <w:color w:val="auto"/>
          <w:lang w:val="en-CA"/>
        </w:rPr>
      </w:pPr>
      <w:r w:rsidRPr="00342B9A">
        <w:rPr>
          <w:color w:val="auto"/>
          <w:lang w:val="en-CA"/>
        </w:rPr>
        <w:t>MEDIA RELEASE</w:t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  <w:r w:rsidRPr="00342B9A">
        <w:rPr>
          <w:color w:val="auto"/>
          <w:lang w:val="en-CA"/>
        </w:rPr>
        <w:tab/>
      </w:r>
    </w:p>
    <w:p w:rsidR="004F59B3" w:rsidRPr="00342B9A" w:rsidRDefault="00B63CEA" w:rsidP="003D476D">
      <w:pPr>
        <w:pStyle w:val="forImmediateRelease"/>
        <w:rPr>
          <w:lang w:val="en-CA"/>
        </w:rPr>
      </w:pPr>
      <w:r w:rsidRPr="00342B9A">
        <w:rPr>
          <w:lang w:val="en-CA"/>
        </w:rPr>
        <w:t>For Immediate Release</w:t>
      </w:r>
    </w:p>
    <w:p w:rsidR="006D3332" w:rsidRDefault="006D3332" w:rsidP="00DD1D0E">
      <w:pPr>
        <w:spacing w:line="400" w:lineRule="exact"/>
        <w:rPr>
          <w:b/>
          <w:i/>
          <w:sz w:val="40"/>
          <w:szCs w:val="40"/>
          <w:lang w:val="en-CA"/>
        </w:rPr>
      </w:pPr>
      <w:r>
        <w:rPr>
          <w:b/>
          <w:i/>
          <w:sz w:val="40"/>
          <w:szCs w:val="40"/>
          <w:lang w:val="en-CA"/>
        </w:rPr>
        <w:t>FCHS reintroduces Endoscopy Services</w:t>
      </w:r>
    </w:p>
    <w:p w:rsidR="00815913" w:rsidRPr="000E1691" w:rsidRDefault="00DE26FA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  <w:r w:rsidRPr="000E1691">
        <w:rPr>
          <w:rFonts w:ascii="Times New Roman" w:hAnsi="Times New Roman"/>
          <w:b/>
          <w:bCs/>
          <w:sz w:val="22"/>
          <w:szCs w:val="22"/>
          <w:lang w:val="en-CA"/>
        </w:rPr>
        <w:t>(</w:t>
      </w:r>
      <w:r w:rsidR="00A460A2" w:rsidRPr="000E1691">
        <w:rPr>
          <w:rFonts w:ascii="Times New Roman" w:hAnsi="Times New Roman"/>
          <w:b/>
          <w:bCs/>
          <w:sz w:val="22"/>
          <w:szCs w:val="22"/>
          <w:lang w:val="en-CA"/>
        </w:rPr>
        <w:t>Strathroy</w:t>
      </w:r>
      <w:r w:rsidRPr="000E1691">
        <w:rPr>
          <w:rFonts w:ascii="Times New Roman" w:hAnsi="Times New Roman"/>
          <w:b/>
          <w:bCs/>
          <w:sz w:val="22"/>
          <w:szCs w:val="22"/>
          <w:lang w:val="en-CA"/>
        </w:rPr>
        <w:t xml:space="preserve">, ON) – 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The Middlesex Hospital Alliance (MHA) is </w:t>
      </w:r>
      <w:r w:rsidR="00A460A2" w:rsidRPr="000E1691">
        <w:rPr>
          <w:rFonts w:ascii="Times New Roman" w:hAnsi="Times New Roman"/>
          <w:sz w:val="22"/>
          <w:szCs w:val="22"/>
          <w:lang w:val="en-CA"/>
        </w:rPr>
        <w:t>pleased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to announce that Four Coun</w:t>
      </w:r>
      <w:r w:rsidR="00A460A2" w:rsidRPr="000E1691">
        <w:rPr>
          <w:rFonts w:ascii="Times New Roman" w:hAnsi="Times New Roman"/>
          <w:sz w:val="22"/>
          <w:szCs w:val="22"/>
          <w:lang w:val="en-CA"/>
        </w:rPr>
        <w:t xml:space="preserve">ties Health Services (FCHS) </w:t>
      </w:r>
      <w:r w:rsidR="006D3332" w:rsidRPr="000E1691">
        <w:rPr>
          <w:rFonts w:ascii="Times New Roman" w:hAnsi="Times New Roman"/>
          <w:sz w:val="22"/>
          <w:szCs w:val="22"/>
          <w:lang w:val="en-CA"/>
        </w:rPr>
        <w:t>will resume Endoscopy services effective Ju</w:t>
      </w:r>
      <w:r w:rsidR="009512ED" w:rsidRPr="000E1691">
        <w:rPr>
          <w:rFonts w:ascii="Times New Roman" w:hAnsi="Times New Roman"/>
          <w:sz w:val="22"/>
          <w:szCs w:val="22"/>
          <w:lang w:val="en-CA"/>
        </w:rPr>
        <w:t>ly</w:t>
      </w:r>
      <w:r w:rsidR="006D3332" w:rsidRPr="000E1691">
        <w:rPr>
          <w:rFonts w:ascii="Times New Roman" w:hAnsi="Times New Roman"/>
          <w:sz w:val="22"/>
          <w:szCs w:val="22"/>
          <w:lang w:val="en-CA"/>
        </w:rPr>
        <w:t xml:space="preserve"> 2018.  </w:t>
      </w:r>
    </w:p>
    <w:p w:rsidR="000E1691" w:rsidRPr="000E1691" w:rsidRDefault="000E1691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:rsidR="000E1691" w:rsidRPr="000E1691" w:rsidRDefault="001F5CFB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  <w:r w:rsidRPr="000E1691">
        <w:rPr>
          <w:rFonts w:ascii="Times New Roman" w:hAnsi="Times New Roman"/>
          <w:sz w:val="22"/>
          <w:szCs w:val="22"/>
          <w:lang w:val="en-CA"/>
        </w:rPr>
        <w:t>I</w:t>
      </w:r>
      <w:r w:rsidR="000E60DC" w:rsidRPr="000E1691">
        <w:rPr>
          <w:rFonts w:ascii="Times New Roman" w:hAnsi="Times New Roman"/>
          <w:sz w:val="22"/>
          <w:szCs w:val="22"/>
          <w:lang w:val="en-CA"/>
        </w:rPr>
        <w:t>n June 2017</w:t>
      </w:r>
      <w:r w:rsidRPr="000E1691">
        <w:rPr>
          <w:rFonts w:ascii="Times New Roman" w:hAnsi="Times New Roman"/>
          <w:sz w:val="22"/>
          <w:szCs w:val="22"/>
          <w:lang w:val="en-CA"/>
        </w:rPr>
        <w:t>, following Dr. Eberhard’s retirement after</w:t>
      </w:r>
      <w:r w:rsidR="00FA096B" w:rsidRPr="000E1691">
        <w:rPr>
          <w:rFonts w:ascii="Times New Roman" w:hAnsi="Times New Roman"/>
          <w:sz w:val="22"/>
          <w:szCs w:val="22"/>
          <w:lang w:val="en-CA"/>
        </w:rPr>
        <w:t xml:space="preserve"> </w:t>
      </w:r>
      <w:r w:rsidR="009512ED" w:rsidRPr="000E1691">
        <w:rPr>
          <w:rFonts w:ascii="Times New Roman" w:hAnsi="Times New Roman"/>
          <w:sz w:val="22"/>
          <w:szCs w:val="22"/>
          <w:lang w:val="en-CA"/>
        </w:rPr>
        <w:t xml:space="preserve">a dedicated </w:t>
      </w:r>
      <w:r w:rsidR="00FA096B" w:rsidRPr="000E1691">
        <w:rPr>
          <w:rFonts w:ascii="Times New Roman" w:hAnsi="Times New Roman"/>
          <w:sz w:val="22"/>
          <w:szCs w:val="22"/>
          <w:lang w:val="en-CA"/>
        </w:rPr>
        <w:t>career in medicine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, </w:t>
      </w:r>
      <w:r w:rsidR="003F0C26" w:rsidRPr="000E1691">
        <w:rPr>
          <w:rFonts w:ascii="Times New Roman" w:hAnsi="Times New Roman"/>
          <w:sz w:val="22"/>
          <w:szCs w:val="22"/>
          <w:lang w:val="en-CA"/>
        </w:rPr>
        <w:t xml:space="preserve">a full review of </w:t>
      </w:r>
      <w:r w:rsidR="000E60DC" w:rsidRPr="000E1691">
        <w:rPr>
          <w:rFonts w:ascii="Times New Roman" w:hAnsi="Times New Roman"/>
          <w:sz w:val="22"/>
          <w:szCs w:val="22"/>
          <w:lang w:val="en-CA"/>
        </w:rPr>
        <w:t xml:space="preserve">the endoscopy program </w:t>
      </w:r>
      <w:r w:rsidR="003F0C26" w:rsidRPr="000E1691">
        <w:rPr>
          <w:rFonts w:ascii="Times New Roman" w:hAnsi="Times New Roman"/>
          <w:sz w:val="22"/>
          <w:szCs w:val="22"/>
          <w:lang w:val="en-CA"/>
        </w:rPr>
        <w:t xml:space="preserve">was conducted. 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 xml:space="preserve"> This</w:t>
      </w:r>
      <w:r w:rsidR="000E60DC" w:rsidRPr="000E1691">
        <w:rPr>
          <w:rFonts w:ascii="Times New Roman" w:hAnsi="Times New Roman"/>
          <w:sz w:val="22"/>
          <w:szCs w:val="22"/>
          <w:lang w:val="en-CA"/>
        </w:rPr>
        <w:t xml:space="preserve"> involved </w:t>
      </w:r>
      <w:r w:rsidR="00C1253A" w:rsidRPr="000E1691">
        <w:rPr>
          <w:rFonts w:ascii="Times New Roman" w:hAnsi="Times New Roman"/>
          <w:sz w:val="22"/>
          <w:szCs w:val="22"/>
          <w:lang w:val="en-CA"/>
        </w:rPr>
        <w:t>consultations</w:t>
      </w:r>
      <w:r w:rsidR="000E60DC" w:rsidRPr="000E1691">
        <w:rPr>
          <w:rFonts w:ascii="Times New Roman" w:hAnsi="Times New Roman"/>
          <w:sz w:val="22"/>
          <w:szCs w:val="22"/>
          <w:lang w:val="en-CA"/>
        </w:rPr>
        <w:t xml:space="preserve"> with local stakeholders and 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a thorough </w:t>
      </w:r>
      <w:r w:rsidR="00C1253A" w:rsidRPr="000E1691">
        <w:rPr>
          <w:rFonts w:ascii="Times New Roman" w:hAnsi="Times New Roman"/>
          <w:sz w:val="22"/>
          <w:szCs w:val="22"/>
          <w:lang w:val="en-CA"/>
        </w:rPr>
        <w:t xml:space="preserve">understanding 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of </w:t>
      </w:r>
      <w:r w:rsidR="000E60DC" w:rsidRPr="000E1691">
        <w:rPr>
          <w:rFonts w:ascii="Times New Roman" w:hAnsi="Times New Roman"/>
          <w:sz w:val="22"/>
          <w:szCs w:val="22"/>
          <w:lang w:val="en-CA"/>
        </w:rPr>
        <w:t xml:space="preserve">the 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new resources required to </w:t>
      </w:r>
      <w:r w:rsidR="000E60DC" w:rsidRPr="000E1691">
        <w:rPr>
          <w:rFonts w:ascii="Times New Roman" w:hAnsi="Times New Roman"/>
          <w:sz w:val="22"/>
          <w:szCs w:val="22"/>
          <w:lang w:val="en-CA"/>
        </w:rPr>
        <w:t>resum</w:t>
      </w:r>
      <w:r w:rsidRPr="000E1691">
        <w:rPr>
          <w:rFonts w:ascii="Times New Roman" w:hAnsi="Times New Roman"/>
          <w:sz w:val="22"/>
          <w:szCs w:val="22"/>
          <w:lang w:val="en-CA"/>
        </w:rPr>
        <w:t>e the program</w:t>
      </w:r>
      <w:r w:rsidR="000E60DC" w:rsidRPr="000E1691">
        <w:rPr>
          <w:rFonts w:ascii="Times New Roman" w:hAnsi="Times New Roman"/>
          <w:sz w:val="22"/>
          <w:szCs w:val="22"/>
          <w:lang w:val="en-CA"/>
        </w:rPr>
        <w:t>.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</w:t>
      </w:r>
      <w:r w:rsidR="000B34C3" w:rsidRPr="000E1691">
        <w:rPr>
          <w:rFonts w:ascii="Times New Roman" w:hAnsi="Times New Roman"/>
          <w:sz w:val="22"/>
          <w:szCs w:val="22"/>
          <w:lang w:val="en-CA"/>
        </w:rPr>
        <w:t>“</w:t>
      </w:r>
      <w:r w:rsidR="003D476D" w:rsidRPr="000E1691">
        <w:rPr>
          <w:rFonts w:ascii="Times New Roman" w:hAnsi="Times New Roman"/>
          <w:sz w:val="22"/>
          <w:szCs w:val="22"/>
          <w:lang w:val="en-CA"/>
        </w:rPr>
        <w:t>As a result of this review and financial support from the FCHS Foundation, we are delighted to resume this important program and continue to provide care closer to home</w:t>
      </w:r>
      <w:r w:rsidR="00FE4314" w:rsidRPr="000E1691">
        <w:rPr>
          <w:rFonts w:ascii="Times New Roman" w:hAnsi="Times New Roman"/>
          <w:sz w:val="22"/>
          <w:szCs w:val="22"/>
          <w:lang w:val="en-CA"/>
        </w:rPr>
        <w:t>,</w:t>
      </w:r>
      <w:r w:rsidR="003D476D" w:rsidRPr="000E1691">
        <w:rPr>
          <w:rFonts w:ascii="Times New Roman" w:hAnsi="Times New Roman"/>
          <w:sz w:val="22"/>
          <w:szCs w:val="22"/>
          <w:lang w:val="en-CA"/>
        </w:rPr>
        <w:t>”</w:t>
      </w:r>
      <w:r w:rsidR="000B34C3" w:rsidRPr="000E1691">
        <w:rPr>
          <w:rFonts w:ascii="Times New Roman" w:hAnsi="Times New Roman"/>
          <w:sz w:val="22"/>
          <w:szCs w:val="22"/>
          <w:lang w:val="en-CA"/>
        </w:rPr>
        <w:t xml:space="preserve"> </w:t>
      </w:r>
      <w:r w:rsidRPr="000E1691">
        <w:rPr>
          <w:rFonts w:ascii="Times New Roman" w:hAnsi="Times New Roman"/>
          <w:sz w:val="22"/>
          <w:szCs w:val="22"/>
          <w:lang w:val="en-CA"/>
        </w:rPr>
        <w:t>said Rosemary Frketich, VP Clinical Services and CNO.</w:t>
      </w:r>
    </w:p>
    <w:p w:rsidR="000E1691" w:rsidRPr="000E1691" w:rsidRDefault="000E1691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:rsidR="000E1691" w:rsidRPr="000E1691" w:rsidRDefault="00C1253A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  <w:r w:rsidRPr="000E1691">
        <w:rPr>
          <w:rFonts w:ascii="Times New Roman" w:hAnsi="Times New Roman"/>
          <w:sz w:val="22"/>
          <w:szCs w:val="22"/>
          <w:lang w:val="en-CA"/>
        </w:rPr>
        <w:t xml:space="preserve">There are two basic types of endoscopy.  An upper endoscopy procedure </w:t>
      </w:r>
      <w:r w:rsidR="00FE4314" w:rsidRPr="000E1691">
        <w:rPr>
          <w:rFonts w:ascii="Times New Roman" w:hAnsi="Times New Roman"/>
          <w:sz w:val="22"/>
          <w:szCs w:val="22"/>
          <w:lang w:val="en-CA"/>
        </w:rPr>
        <w:t xml:space="preserve">which 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occurs when the esophagus, stomach, and 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 xml:space="preserve">the entrance to the </w:t>
      </w:r>
      <w:r w:rsidRPr="000E1691">
        <w:rPr>
          <w:rFonts w:ascii="Times New Roman" w:hAnsi="Times New Roman"/>
          <w:sz w:val="22"/>
          <w:szCs w:val="22"/>
          <w:lang w:val="en-CA"/>
        </w:rPr>
        <w:t>small intestine are</w:t>
      </w:r>
      <w:r w:rsidR="001F5CFB" w:rsidRPr="000E1691">
        <w:rPr>
          <w:rFonts w:ascii="Times New Roman" w:hAnsi="Times New Roman"/>
          <w:sz w:val="22"/>
          <w:szCs w:val="22"/>
          <w:lang w:val="en-CA"/>
        </w:rPr>
        <w:t xml:space="preserve"> 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viewed by a thin flexible tube inserted through the mouth. </w:t>
      </w:r>
      <w:r w:rsidR="00FE4314" w:rsidRPr="000E1691">
        <w:rPr>
          <w:rFonts w:ascii="Times New Roman" w:hAnsi="Times New Roman"/>
          <w:sz w:val="22"/>
          <w:szCs w:val="22"/>
          <w:lang w:val="en-CA"/>
        </w:rPr>
        <w:t>The second type is a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colonoscopy</w:t>
      </w:r>
      <w:r w:rsidR="00FE4314" w:rsidRPr="000E1691">
        <w:rPr>
          <w:rFonts w:ascii="Times New Roman" w:hAnsi="Times New Roman"/>
          <w:sz w:val="22"/>
          <w:szCs w:val="22"/>
          <w:lang w:val="en-CA"/>
        </w:rPr>
        <w:t xml:space="preserve"> which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takes places when the lining of the large intestine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 xml:space="preserve"> or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colon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>,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and rectum </w:t>
      </w:r>
      <w:r w:rsidR="003D5133" w:rsidRPr="000E1691">
        <w:rPr>
          <w:rFonts w:ascii="Times New Roman" w:hAnsi="Times New Roman"/>
          <w:sz w:val="22"/>
          <w:szCs w:val="22"/>
          <w:lang w:val="en-CA"/>
        </w:rPr>
        <w:t>is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viewed by a flexible tube inserted through the 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>anus</w:t>
      </w:r>
      <w:r w:rsidRPr="000E1691">
        <w:rPr>
          <w:rFonts w:ascii="Times New Roman" w:hAnsi="Times New Roman"/>
          <w:sz w:val="22"/>
          <w:szCs w:val="22"/>
          <w:lang w:val="en-CA"/>
        </w:rPr>
        <w:t>.</w:t>
      </w:r>
    </w:p>
    <w:p w:rsidR="000E1691" w:rsidRPr="000E1691" w:rsidRDefault="000E1691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:rsidR="000E1691" w:rsidRPr="000E1691" w:rsidRDefault="000E60DC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  <w:r w:rsidRPr="000E1691">
        <w:rPr>
          <w:rFonts w:ascii="Times New Roman" w:hAnsi="Times New Roman"/>
          <w:sz w:val="22"/>
          <w:szCs w:val="22"/>
          <w:lang w:val="en-CA"/>
        </w:rPr>
        <w:t>Dr. Akram Elgamal, general surgeon at the Strathroy Middl</w:t>
      </w:r>
      <w:r w:rsidR="000B34C3" w:rsidRPr="000E1691">
        <w:rPr>
          <w:rFonts w:ascii="Times New Roman" w:hAnsi="Times New Roman"/>
          <w:sz w:val="22"/>
          <w:szCs w:val="22"/>
          <w:lang w:val="en-CA"/>
        </w:rPr>
        <w:t>e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sex General Hospital, will </w:t>
      </w:r>
      <w:r w:rsidR="00C1253A" w:rsidRPr="000E1691">
        <w:rPr>
          <w:rFonts w:ascii="Times New Roman" w:hAnsi="Times New Roman"/>
          <w:sz w:val="22"/>
          <w:szCs w:val="22"/>
          <w:lang w:val="en-CA"/>
        </w:rPr>
        <w:t>perform the procedures at FCHS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on a</w:t>
      </w:r>
      <w:r w:rsidR="00C1253A" w:rsidRPr="000E1691">
        <w:rPr>
          <w:rFonts w:ascii="Times New Roman" w:hAnsi="Times New Roman"/>
          <w:sz w:val="22"/>
          <w:szCs w:val="22"/>
          <w:lang w:val="en-CA"/>
        </w:rPr>
        <w:t>n interim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ba</w:t>
      </w:r>
      <w:r w:rsidR="00C1253A" w:rsidRPr="000E1691">
        <w:rPr>
          <w:rFonts w:ascii="Times New Roman" w:hAnsi="Times New Roman"/>
          <w:sz w:val="22"/>
          <w:szCs w:val="22"/>
          <w:lang w:val="en-CA"/>
        </w:rPr>
        <w:t>sis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 xml:space="preserve"> once a month</w:t>
      </w:r>
      <w:r w:rsidR="00C1253A" w:rsidRPr="000E1691">
        <w:rPr>
          <w:rFonts w:ascii="Times New Roman" w:hAnsi="Times New Roman"/>
          <w:sz w:val="22"/>
          <w:szCs w:val="22"/>
          <w:lang w:val="en-CA"/>
        </w:rPr>
        <w:t xml:space="preserve"> until such time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 xml:space="preserve"> as</w:t>
      </w:r>
      <w:r w:rsidR="00C1253A" w:rsidRPr="000E1691">
        <w:rPr>
          <w:rFonts w:ascii="Times New Roman" w:hAnsi="Times New Roman"/>
          <w:sz w:val="22"/>
          <w:szCs w:val="22"/>
          <w:lang w:val="en-CA"/>
        </w:rPr>
        <w:t xml:space="preserve"> a permanent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specialist can be recruited into the role.</w:t>
      </w:r>
      <w:r w:rsidR="001F5CFB" w:rsidRPr="000E1691">
        <w:rPr>
          <w:rFonts w:ascii="Times New Roman" w:hAnsi="Times New Roman"/>
          <w:sz w:val="22"/>
          <w:szCs w:val="22"/>
          <w:lang w:val="en-CA"/>
        </w:rPr>
        <w:t xml:space="preserve"> MHA Deputy Chi</w:t>
      </w:r>
      <w:r w:rsidR="000B34C3" w:rsidRPr="000E1691">
        <w:rPr>
          <w:rFonts w:ascii="Times New Roman" w:hAnsi="Times New Roman"/>
          <w:sz w:val="22"/>
          <w:szCs w:val="22"/>
          <w:lang w:val="en-CA"/>
        </w:rPr>
        <w:t>ef of Staff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>,</w:t>
      </w:r>
      <w:r w:rsidR="000B34C3" w:rsidRPr="000E1691">
        <w:rPr>
          <w:rFonts w:ascii="Times New Roman" w:hAnsi="Times New Roman"/>
          <w:sz w:val="22"/>
          <w:szCs w:val="22"/>
          <w:lang w:val="en-CA"/>
        </w:rPr>
        <w:t xml:space="preserve"> Dr. Jon Dreyer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>,</w:t>
      </w:r>
      <w:r w:rsidR="000B34C3" w:rsidRPr="000E1691">
        <w:rPr>
          <w:rFonts w:ascii="Times New Roman" w:hAnsi="Times New Roman"/>
          <w:sz w:val="22"/>
          <w:szCs w:val="22"/>
          <w:lang w:val="en-CA"/>
        </w:rPr>
        <w:t xml:space="preserve"> said</w:t>
      </w:r>
      <w:r w:rsidR="00FE4314" w:rsidRPr="000E1691">
        <w:rPr>
          <w:rFonts w:ascii="Times New Roman" w:hAnsi="Times New Roman"/>
          <w:sz w:val="22"/>
          <w:szCs w:val="22"/>
          <w:lang w:val="en-CA"/>
        </w:rPr>
        <w:t>,</w:t>
      </w:r>
      <w:r w:rsidR="001F5CFB" w:rsidRPr="000E1691">
        <w:rPr>
          <w:rFonts w:ascii="Times New Roman" w:hAnsi="Times New Roman"/>
          <w:sz w:val="22"/>
          <w:szCs w:val="22"/>
          <w:lang w:val="en-CA"/>
        </w:rPr>
        <w:t xml:space="preserve"> </w:t>
      </w:r>
      <w:r w:rsidR="000B34C3" w:rsidRPr="000E1691">
        <w:rPr>
          <w:rFonts w:ascii="Times New Roman" w:hAnsi="Times New Roman"/>
          <w:sz w:val="22"/>
          <w:szCs w:val="22"/>
          <w:lang w:val="en-CA"/>
        </w:rPr>
        <w:t>“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 xml:space="preserve">I am very pleased that </w:t>
      </w:r>
      <w:r w:rsidR="000B34C3" w:rsidRPr="000E1691">
        <w:rPr>
          <w:rFonts w:ascii="Times New Roman" w:hAnsi="Times New Roman"/>
          <w:sz w:val="22"/>
          <w:szCs w:val="22"/>
          <w:lang w:val="en-CA"/>
        </w:rPr>
        <w:t>Dr. Elgamal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>, who has been doing these scopes in Strathroy</w:t>
      </w:r>
      <w:r w:rsidR="000B34C3" w:rsidRPr="000E1691">
        <w:rPr>
          <w:rFonts w:ascii="Times New Roman" w:hAnsi="Times New Roman"/>
          <w:sz w:val="22"/>
          <w:szCs w:val="22"/>
          <w:lang w:val="en-CA"/>
        </w:rPr>
        <w:t xml:space="preserve"> 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 xml:space="preserve">for many years, has agreed to </w:t>
      </w:r>
      <w:r w:rsidR="00F74D56" w:rsidRPr="000E1691">
        <w:rPr>
          <w:rFonts w:ascii="Times New Roman" w:hAnsi="Times New Roman"/>
          <w:sz w:val="22"/>
          <w:szCs w:val="22"/>
          <w:lang w:val="en-CA"/>
        </w:rPr>
        <w:t>provide this service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 xml:space="preserve"> for the short term.</w:t>
      </w:r>
      <w:r w:rsidR="00C16BA7" w:rsidRPr="000E1691">
        <w:rPr>
          <w:rFonts w:ascii="Times New Roman" w:hAnsi="Times New Roman"/>
          <w:sz w:val="22"/>
          <w:szCs w:val="22"/>
          <w:lang w:val="en-CA"/>
        </w:rPr>
        <w:t>”</w:t>
      </w:r>
    </w:p>
    <w:p w:rsidR="000E1691" w:rsidRPr="000E1691" w:rsidRDefault="000E1691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:rsidR="000E1691" w:rsidRPr="000E1691" w:rsidRDefault="003D5133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  <w:r w:rsidRPr="000E1691">
        <w:rPr>
          <w:rFonts w:ascii="Times New Roman" w:hAnsi="Times New Roman"/>
          <w:sz w:val="22"/>
          <w:szCs w:val="22"/>
          <w:lang w:val="en-CA"/>
        </w:rPr>
        <w:t xml:space="preserve">As a strong testament to the viability of the program, the Four Counties Health Services Foundation has agreed to support the program </w:t>
      </w:r>
      <w:r w:rsidR="00FE4314" w:rsidRPr="000E1691">
        <w:rPr>
          <w:rFonts w:ascii="Times New Roman" w:hAnsi="Times New Roman"/>
          <w:sz w:val="22"/>
          <w:szCs w:val="22"/>
          <w:lang w:val="en-CA"/>
        </w:rPr>
        <w:t xml:space="preserve">with a 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 $450,000 fundraising campaign to fund the specialized clinical equipment required. “The FCHS Foundation is pleased to support FCHS in restarting its endoscopy program,” said Tom Jeffrey, FCHS Foundation board chair.</w:t>
      </w:r>
    </w:p>
    <w:p w:rsidR="000E1691" w:rsidRPr="000E1691" w:rsidRDefault="000E1691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</w:p>
    <w:p w:rsidR="001F5CFB" w:rsidRPr="000E1691" w:rsidRDefault="000B34C3" w:rsidP="000E16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en-CA"/>
        </w:rPr>
      </w:pPr>
      <w:r w:rsidRPr="000E1691">
        <w:rPr>
          <w:rFonts w:ascii="Times New Roman" w:hAnsi="Times New Roman"/>
          <w:sz w:val="22"/>
          <w:szCs w:val="22"/>
          <w:lang w:val="en-CA"/>
        </w:rPr>
        <w:t>FCHS Site D</w:t>
      </w:r>
      <w:r w:rsidR="006D3332" w:rsidRPr="000E1691">
        <w:rPr>
          <w:rFonts w:ascii="Times New Roman" w:hAnsi="Times New Roman"/>
          <w:sz w:val="22"/>
          <w:szCs w:val="22"/>
          <w:lang w:val="en-CA"/>
        </w:rPr>
        <w:t xml:space="preserve">irector Kim Jenkins </w:t>
      </w:r>
      <w:r w:rsidR="00F74D56" w:rsidRPr="000E1691">
        <w:rPr>
          <w:rFonts w:ascii="Times New Roman" w:hAnsi="Times New Roman"/>
          <w:sz w:val="22"/>
          <w:szCs w:val="22"/>
          <w:lang w:val="en-CA"/>
        </w:rPr>
        <w:t xml:space="preserve">stated </w:t>
      </w:r>
      <w:r w:rsidR="006D3332" w:rsidRPr="000E1691">
        <w:rPr>
          <w:rFonts w:ascii="Times New Roman" w:hAnsi="Times New Roman"/>
          <w:sz w:val="22"/>
          <w:szCs w:val="22"/>
          <w:lang w:val="en-CA"/>
        </w:rPr>
        <w:t xml:space="preserve">that FCHS is </w:t>
      </w:r>
      <w:r w:rsidRPr="000E1691">
        <w:rPr>
          <w:rFonts w:ascii="Times New Roman" w:hAnsi="Times New Roman"/>
          <w:sz w:val="22"/>
          <w:szCs w:val="22"/>
          <w:lang w:val="en-CA"/>
        </w:rPr>
        <w:t>excited</w:t>
      </w:r>
      <w:r w:rsidR="006D3332" w:rsidRPr="000E1691">
        <w:rPr>
          <w:rFonts w:ascii="Times New Roman" w:hAnsi="Times New Roman"/>
          <w:sz w:val="22"/>
          <w:szCs w:val="22"/>
          <w:lang w:val="en-CA"/>
        </w:rPr>
        <w:t xml:space="preserve"> to resume Endoscopy services</w:t>
      </w:r>
      <w:r w:rsidR="001F5CFB" w:rsidRPr="000E1691">
        <w:rPr>
          <w:rFonts w:ascii="Times New Roman" w:hAnsi="Times New Roman"/>
          <w:sz w:val="22"/>
          <w:szCs w:val="22"/>
          <w:lang w:val="en-CA"/>
        </w:rPr>
        <w:t xml:space="preserve">.  </w:t>
      </w:r>
      <w:r w:rsidRPr="000E1691">
        <w:rPr>
          <w:rFonts w:ascii="Times New Roman" w:hAnsi="Times New Roman"/>
          <w:sz w:val="22"/>
          <w:szCs w:val="22"/>
          <w:lang w:val="en-CA"/>
        </w:rPr>
        <w:t>“Prior to our June implementation date, t</w:t>
      </w:r>
      <w:r w:rsidR="001F5CFB" w:rsidRPr="000E1691">
        <w:rPr>
          <w:rFonts w:ascii="Times New Roman" w:hAnsi="Times New Roman"/>
          <w:sz w:val="22"/>
          <w:szCs w:val="22"/>
          <w:lang w:val="en-CA"/>
        </w:rPr>
        <w:t>he hospital will be contacting local family physicians to inform them o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>f</w:t>
      </w:r>
      <w:r w:rsidR="001F5CFB" w:rsidRPr="000E1691">
        <w:rPr>
          <w:rFonts w:ascii="Times New Roman" w:hAnsi="Times New Roman"/>
          <w:sz w:val="22"/>
          <w:szCs w:val="22"/>
          <w:lang w:val="en-CA"/>
        </w:rPr>
        <w:t xml:space="preserve"> </w:t>
      </w:r>
      <w:r w:rsidRPr="000E1691">
        <w:rPr>
          <w:rFonts w:ascii="Times New Roman" w:hAnsi="Times New Roman"/>
          <w:sz w:val="22"/>
          <w:szCs w:val="22"/>
          <w:lang w:val="en-CA"/>
        </w:rPr>
        <w:t xml:space="preserve">the patient referral process </w:t>
      </w:r>
      <w:r w:rsidR="001F5CFB" w:rsidRPr="000E1691">
        <w:rPr>
          <w:rFonts w:ascii="Times New Roman" w:hAnsi="Times New Roman"/>
          <w:sz w:val="22"/>
          <w:szCs w:val="22"/>
          <w:lang w:val="en-CA"/>
        </w:rPr>
        <w:t>to this valuable service</w:t>
      </w:r>
      <w:r w:rsidRPr="000E1691">
        <w:rPr>
          <w:rFonts w:ascii="Times New Roman" w:hAnsi="Times New Roman"/>
          <w:sz w:val="22"/>
          <w:szCs w:val="22"/>
          <w:lang w:val="en-CA"/>
        </w:rPr>
        <w:t>”</w:t>
      </w:r>
      <w:r w:rsidR="00815913" w:rsidRPr="000E1691">
        <w:rPr>
          <w:rFonts w:ascii="Times New Roman" w:hAnsi="Times New Roman"/>
          <w:sz w:val="22"/>
          <w:szCs w:val="22"/>
          <w:lang w:val="en-CA"/>
        </w:rPr>
        <w:t>.</w:t>
      </w:r>
    </w:p>
    <w:p w:rsidR="00C1253A" w:rsidRPr="000E1691" w:rsidRDefault="00C1253A" w:rsidP="000E1691">
      <w:pPr>
        <w:pStyle w:val="NoSpacing"/>
        <w:jc w:val="right"/>
        <w:rPr>
          <w:rFonts w:ascii="Times New Roman" w:hAnsi="Times New Roman"/>
          <w:lang w:val="en-CA"/>
        </w:rPr>
      </w:pPr>
    </w:p>
    <w:p w:rsidR="00DF5D21" w:rsidRPr="000E1691" w:rsidRDefault="00DF5D21" w:rsidP="000E1691">
      <w:pPr>
        <w:pStyle w:val="NoSpacing"/>
        <w:jc w:val="both"/>
        <w:rPr>
          <w:rFonts w:ascii="Times New Roman" w:hAnsi="Times New Roman"/>
          <w:lang w:val="en-CA"/>
        </w:rPr>
      </w:pPr>
      <w:r w:rsidRPr="000E1691">
        <w:rPr>
          <w:rFonts w:ascii="Times New Roman" w:hAnsi="Times New Roman"/>
          <w:lang w:val="en-CA"/>
        </w:rPr>
        <w:t>About MHA:</w:t>
      </w:r>
    </w:p>
    <w:p w:rsidR="00DF5D21" w:rsidRPr="000E1691" w:rsidRDefault="00DF5D21" w:rsidP="000E169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  <w:r w:rsidRPr="000E1691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The Middlesex Hospital Alliance (MHA) is comprised of two fully-accredited partner sites: Four Counties Health Services and Strathroy Middlesex General Hospital. </w:t>
      </w:r>
    </w:p>
    <w:p w:rsidR="00A23311" w:rsidRPr="000E1691" w:rsidRDefault="00A23311" w:rsidP="000E169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</w:p>
    <w:p w:rsidR="00DF5D21" w:rsidRPr="000E1691" w:rsidRDefault="00DF5D21" w:rsidP="000E169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-CA"/>
        </w:rPr>
      </w:pPr>
      <w:r w:rsidRPr="000E1691">
        <w:rPr>
          <w:rFonts w:ascii="Times New Roman" w:hAnsi="Times New Roman" w:cs="Times New Roman"/>
          <w:color w:val="auto"/>
          <w:sz w:val="22"/>
          <w:szCs w:val="22"/>
          <w:lang w:val="en-CA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is provided while reducing costs and continually enhancing quality. </w:t>
      </w:r>
    </w:p>
    <w:sectPr w:rsidR="00DF5D21" w:rsidRPr="000E1691" w:rsidSect="00B63CEA">
      <w:headerReference w:type="default" r:id="rId13"/>
      <w:footerReference w:type="default" r:id="rId14"/>
      <w:pgSz w:w="12240" w:h="15840"/>
      <w:pgMar w:top="2880" w:right="1440" w:bottom="630" w:left="14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55" w:rsidRDefault="00BB1855">
      <w:r>
        <w:separator/>
      </w:r>
    </w:p>
  </w:endnote>
  <w:endnote w:type="continuationSeparator" w:id="0">
    <w:p w:rsidR="00BB1855" w:rsidRDefault="00BB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21" w:rsidRPr="00BB3085" w:rsidRDefault="00DF5D21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DF5D21" w:rsidRPr="00F07A53" w:rsidRDefault="00DF5D21" w:rsidP="00B63CEA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6" name="Picture 6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55" w:rsidRDefault="00BB1855">
      <w:r>
        <w:separator/>
      </w:r>
    </w:p>
  </w:footnote>
  <w:footnote w:type="continuationSeparator" w:id="0">
    <w:p w:rsidR="00BB1855" w:rsidRDefault="00BB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21" w:rsidRDefault="0032346C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2680335</wp:posOffset>
              </wp:positionH>
              <wp:positionV relativeFrom="paragraph">
                <wp:posOffset>2540</wp:posOffset>
              </wp:positionV>
              <wp:extent cx="3657600" cy="5715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D21" w:rsidRPr="00976366" w:rsidRDefault="00DF5D21" w:rsidP="00B63CEA">
                          <w:pPr>
                            <w:jc w:val="center"/>
                            <w:rPr>
                              <w:i/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1.05pt;margin-top:.2pt;width:4in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moqw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SBqc7QqxSc7ntw0yNsQ5ctU9XfifKrQlysG8J39EZKMTSUVJCdb266Z1cn&#10;HGVAtsMHUUEYstfCAo217EzpoBgI0KFLj6fOmFRK2LyMo0XswVEJZ9HCj8A2IUg63+6l0u+o6JAx&#10;Miyh8xadHO6UnlxnFxOMi4K1LeyTtOXPNgBz2oHYcNWcmSxsM38kXrJZbpahEwbxxgm9PHduinXo&#10;xIW/iPLLfL3O/Z8mrh+mDasqyk2YWVh++GeNO0p8ksRJWkq0rDJwJiUld9t1K9GBgLAL+x0Lcubm&#10;Pk/D1gu4vKDkB6F3GyROES8XTliEkZMsvKXj+cltEnthEubFc0p3jNN/p4QG0FwURJOYfsvNs99r&#10;biTtmIbR0bIuw8uTE0mNBDe8sq3VhLWTfVYKk/5TKaDdc6OtYI1GJ7XqcTsCilHxVlSPIF0pQFkg&#10;Qph3YDRCfsdogNmRYfVtTyTFqH3PQf5m0MyGnI3tbBBewtUMa4wmc62ngbTvJds1gDw9MC5u4InU&#10;zKr3KYvjw4J5YEkcZ5cZOOf/1utpwq5+AQAA//8DAFBLAwQUAAYACAAAACEA0zIDo9sAAAAHAQAA&#10;DwAAAGRycy9kb3ducmV2LnhtbEyOwU7DMBBE70j9B2uRuFGnUVU1IU5VVXBCQqThwNGJt4nVeB1i&#10;tw1/z3KC24xmNPOK3ewGccUpWE8KVssEBFLrjaVOwUf98rgFEaImowdPqOAbA+zKxV2hc+NvVOH1&#10;GDvBIxRyraCPccylDG2PToelH5E4O/nJ6ch26qSZ9I3H3SDTJNlIpy3xQ69HPPTYno8Xp2D/SdWz&#10;/Xpr3qtTZes6S+h1c1bq4X7eP4GIOMe/MvziMzqUzNT4C5kgBgXrNF1xlQUIjrNsy7ZhkaxBloX8&#10;z1/+AAAA//8DAFBLAQItABQABgAIAAAAIQC2gziS/gAAAOEBAAATAAAAAAAAAAAAAAAAAAAAAABb&#10;Q29udGVudF9UeXBlc10ueG1sUEsBAi0AFAAGAAgAAAAhADj9If/WAAAAlAEAAAsAAAAAAAAAAAAA&#10;AAAALwEAAF9yZWxzLy5yZWxzUEsBAi0AFAAGAAgAAAAhABBb6airAgAAqQUAAA4AAAAAAAAAAAAA&#10;AAAALgIAAGRycy9lMm9Eb2MueG1sUEsBAi0AFAAGAAgAAAAhANMyA6PbAAAABwEAAA8AAAAAAAAA&#10;AAAAAAAABQUAAGRycy9kb3ducmV2LnhtbFBLBQYAAAAABAAEAPMAAAANBgAAAAA=&#10;" filled="f" stroked="f">
              <v:textbox inset="0,0,0,0">
                <w:txbxContent>
                  <w:p w:rsidR="00DF5D21" w:rsidRPr="00976366" w:rsidRDefault="00DF5D21" w:rsidP="00B63CEA">
                    <w:pPr>
                      <w:jc w:val="center"/>
                      <w:rPr>
                        <w:i/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F5D21"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4" name="Picture 4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56C"/>
    <w:multiLevelType w:val="hybridMultilevel"/>
    <w:tmpl w:val="0E9E3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3"/>
    <w:rsid w:val="00004937"/>
    <w:rsid w:val="000108C0"/>
    <w:rsid w:val="0006210E"/>
    <w:rsid w:val="00070DEF"/>
    <w:rsid w:val="00073D71"/>
    <w:rsid w:val="000A3EF5"/>
    <w:rsid w:val="000B34C3"/>
    <w:rsid w:val="000B599B"/>
    <w:rsid w:val="000C5EA9"/>
    <w:rsid w:val="000D0A6B"/>
    <w:rsid w:val="000E1691"/>
    <w:rsid w:val="000E3824"/>
    <w:rsid w:val="000E60DC"/>
    <w:rsid w:val="000F6B67"/>
    <w:rsid w:val="0015174C"/>
    <w:rsid w:val="00157503"/>
    <w:rsid w:val="001B3F4B"/>
    <w:rsid w:val="001C5863"/>
    <w:rsid w:val="001D2EE4"/>
    <w:rsid w:val="001E0FFA"/>
    <w:rsid w:val="001F4700"/>
    <w:rsid w:val="001F5CFB"/>
    <w:rsid w:val="00245A11"/>
    <w:rsid w:val="00266EAA"/>
    <w:rsid w:val="00271AC2"/>
    <w:rsid w:val="002A1BF5"/>
    <w:rsid w:val="002A6E56"/>
    <w:rsid w:val="002B001C"/>
    <w:rsid w:val="002D1266"/>
    <w:rsid w:val="002E100B"/>
    <w:rsid w:val="0032346C"/>
    <w:rsid w:val="0032482C"/>
    <w:rsid w:val="003258D4"/>
    <w:rsid w:val="00342B9A"/>
    <w:rsid w:val="003578A8"/>
    <w:rsid w:val="00366888"/>
    <w:rsid w:val="00394821"/>
    <w:rsid w:val="003D476D"/>
    <w:rsid w:val="003D5133"/>
    <w:rsid w:val="003F0C26"/>
    <w:rsid w:val="00454B20"/>
    <w:rsid w:val="00463B0B"/>
    <w:rsid w:val="004715E4"/>
    <w:rsid w:val="00475156"/>
    <w:rsid w:val="00476C21"/>
    <w:rsid w:val="00477ED2"/>
    <w:rsid w:val="00495ABA"/>
    <w:rsid w:val="004E383F"/>
    <w:rsid w:val="004F59B3"/>
    <w:rsid w:val="00505032"/>
    <w:rsid w:val="00584B43"/>
    <w:rsid w:val="005B6488"/>
    <w:rsid w:val="005C723E"/>
    <w:rsid w:val="005D28E4"/>
    <w:rsid w:val="005E7BCE"/>
    <w:rsid w:val="00616F2C"/>
    <w:rsid w:val="00647746"/>
    <w:rsid w:val="006605AB"/>
    <w:rsid w:val="006B34EB"/>
    <w:rsid w:val="006C614B"/>
    <w:rsid w:val="006D3332"/>
    <w:rsid w:val="006D3CA0"/>
    <w:rsid w:val="0076634F"/>
    <w:rsid w:val="007B243F"/>
    <w:rsid w:val="007B6907"/>
    <w:rsid w:val="007C118D"/>
    <w:rsid w:val="007C246B"/>
    <w:rsid w:val="007C6ED3"/>
    <w:rsid w:val="007C74A7"/>
    <w:rsid w:val="007D2747"/>
    <w:rsid w:val="007F760B"/>
    <w:rsid w:val="00815913"/>
    <w:rsid w:val="00825C75"/>
    <w:rsid w:val="00831298"/>
    <w:rsid w:val="0086127A"/>
    <w:rsid w:val="00873D6F"/>
    <w:rsid w:val="0089382C"/>
    <w:rsid w:val="008B5B40"/>
    <w:rsid w:val="00915AD7"/>
    <w:rsid w:val="009512ED"/>
    <w:rsid w:val="00954FAF"/>
    <w:rsid w:val="00955F14"/>
    <w:rsid w:val="00957437"/>
    <w:rsid w:val="00972DEC"/>
    <w:rsid w:val="009771D4"/>
    <w:rsid w:val="0098708D"/>
    <w:rsid w:val="009B6E59"/>
    <w:rsid w:val="00A1300D"/>
    <w:rsid w:val="00A144A0"/>
    <w:rsid w:val="00A20BE3"/>
    <w:rsid w:val="00A23311"/>
    <w:rsid w:val="00A30E45"/>
    <w:rsid w:val="00A326DB"/>
    <w:rsid w:val="00A460A2"/>
    <w:rsid w:val="00A71680"/>
    <w:rsid w:val="00A74590"/>
    <w:rsid w:val="00A8157B"/>
    <w:rsid w:val="00AB5C2F"/>
    <w:rsid w:val="00AE7EDE"/>
    <w:rsid w:val="00AF55CD"/>
    <w:rsid w:val="00AF6B6F"/>
    <w:rsid w:val="00B0580B"/>
    <w:rsid w:val="00B2392B"/>
    <w:rsid w:val="00B25425"/>
    <w:rsid w:val="00B4009A"/>
    <w:rsid w:val="00B442BD"/>
    <w:rsid w:val="00B5649E"/>
    <w:rsid w:val="00B63CEA"/>
    <w:rsid w:val="00B662F7"/>
    <w:rsid w:val="00BB1855"/>
    <w:rsid w:val="00BC3239"/>
    <w:rsid w:val="00BC5552"/>
    <w:rsid w:val="00BE25C7"/>
    <w:rsid w:val="00C02CA4"/>
    <w:rsid w:val="00C1253A"/>
    <w:rsid w:val="00C16BA7"/>
    <w:rsid w:val="00C62E5A"/>
    <w:rsid w:val="00C85FD6"/>
    <w:rsid w:val="00CA23F4"/>
    <w:rsid w:val="00CA4582"/>
    <w:rsid w:val="00CA7F74"/>
    <w:rsid w:val="00CC0EBA"/>
    <w:rsid w:val="00CC44AA"/>
    <w:rsid w:val="00CC6843"/>
    <w:rsid w:val="00CF1744"/>
    <w:rsid w:val="00D019ED"/>
    <w:rsid w:val="00D11D71"/>
    <w:rsid w:val="00D200DA"/>
    <w:rsid w:val="00D34A60"/>
    <w:rsid w:val="00D35ECD"/>
    <w:rsid w:val="00D439F4"/>
    <w:rsid w:val="00D546CC"/>
    <w:rsid w:val="00D63B59"/>
    <w:rsid w:val="00D970FE"/>
    <w:rsid w:val="00DD1D0E"/>
    <w:rsid w:val="00DE26FA"/>
    <w:rsid w:val="00DF5D21"/>
    <w:rsid w:val="00E00A33"/>
    <w:rsid w:val="00E10D34"/>
    <w:rsid w:val="00E52FF2"/>
    <w:rsid w:val="00E774EA"/>
    <w:rsid w:val="00E8589E"/>
    <w:rsid w:val="00E9412D"/>
    <w:rsid w:val="00E9691E"/>
    <w:rsid w:val="00EB2ADA"/>
    <w:rsid w:val="00ED7A15"/>
    <w:rsid w:val="00EE4524"/>
    <w:rsid w:val="00F062B6"/>
    <w:rsid w:val="00F50227"/>
    <w:rsid w:val="00F74D56"/>
    <w:rsid w:val="00FA096B"/>
    <w:rsid w:val="00FC014B"/>
    <w:rsid w:val="00FE4314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oNotEmbedSmartTags/>
  <w:decimalSymbol w:val="."/>
  <w:listSeparator w:val=","/>
  <w14:docId w14:val="48262886"/>
  <w15:docId w15:val="{5D46B2A0-7428-4A8E-8125-E409790F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uiPriority w:val="99"/>
    <w:rsid w:val="00DF5D21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DF5D21"/>
    <w:rPr>
      <w:rFonts w:ascii="Calibri" w:hAnsi="Calibri"/>
      <w:sz w:val="22"/>
      <w:szCs w:val="22"/>
    </w:rPr>
  </w:style>
  <w:style w:type="paragraph" w:customStyle="1" w:styleId="Default">
    <w:name w:val="Default"/>
    <w:rsid w:val="00DF5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E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5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halliance.on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halliance.on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HA_x0020_Department xmlns="2eeb82ee-7e56-4ea1-bdb9-a74147f226b9">Administration</MHA_x0020_Department>
    <Site xmlns="2eeb82ee-7e56-4ea1-bdb9-a74147f226b9">MHA</Si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35466467FB34E87A198E45150214A" ma:contentTypeVersion="0" ma:contentTypeDescription="Create a new document." ma:contentTypeScope="" ma:versionID="89c9bb78e3a31c62652fd0c446a7075e">
  <xsd:schema xmlns:xsd="http://www.w3.org/2001/XMLSchema" xmlns:p="http://schemas.microsoft.com/office/2006/metadata/properties" xmlns:ns2="2eeb82ee-7e56-4ea1-bdb9-a74147f226b9" targetNamespace="http://schemas.microsoft.com/office/2006/metadata/properties" ma:root="true" ma:fieldsID="299f3822c272e0b3ca84926ba0b7b493" ns2:_="">
    <xsd:import namespace="2eeb82ee-7e56-4ea1-bdb9-a74147f226b9"/>
    <xsd:element name="properties">
      <xsd:complexType>
        <xsd:sequence>
          <xsd:element name="documentManagement">
            <xsd:complexType>
              <xsd:all>
                <xsd:element ref="ns2:Site" minOccurs="0"/>
                <xsd:element ref="ns2:MHA_x0020_Depart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eb82ee-7e56-4ea1-bdb9-a74147f226b9" elementFormDefault="qualified">
    <xsd:import namespace="http://schemas.microsoft.com/office/2006/documentManagement/types"/>
    <xsd:element name="Site" ma:index="8" nillable="true" ma:displayName="Site" ma:default="MHA" ma:format="Dropdown" ma:hidden="true" ma:internalName="Site" ma:readOnly="false">
      <xsd:simpleType>
        <xsd:restriction base="dms:Choice">
          <xsd:enumeration value="Strathroy"/>
          <xsd:enumeration value="Four Counties"/>
          <xsd:enumeration value="MHA"/>
        </xsd:restriction>
      </xsd:simpleType>
    </xsd:element>
    <xsd:element name="MHA_x0020_Department" ma:index="9" nillable="true" ma:displayName="MHA Department" ma:default="" ma:description="Please Select the correct Department for this Document" ma:format="Dropdown" ma:internalName="MHA_x0020_Department" ma:readOnly="false">
      <xsd:simpleType>
        <xsd:restriction base="dms:Choice">
          <xsd:enumeration value="Administration"/>
          <xsd:enumeration value="Board of Directors"/>
          <xsd:enumeration value="Clinical Operations Team"/>
          <xsd:enumeration value="Continuing Care Team"/>
          <xsd:enumeration value="Diabetes Education Centre"/>
          <xsd:enumeration value="Environmental Services"/>
          <xsd:enumeration value="Finance"/>
          <xsd:enumeration value="Foundation"/>
          <xsd:enumeration value="Health Records - SMGH"/>
          <xsd:enumeration value="Human Resources"/>
          <xsd:enumeration value="Infection Control"/>
          <xsd:enumeration value="Information Management Team"/>
          <xsd:enumeration value="Information Systems"/>
          <xsd:enumeration value="Laboratory"/>
          <xsd:enumeration value="Nursing FCHS"/>
          <xsd:enumeration value="Nursing SMGH"/>
          <xsd:enumeration value="Occupational Health and Safety"/>
          <xsd:enumeration value="P&amp;L"/>
          <xsd:enumeration value="Patient Registration - SMGH"/>
          <xsd:enumeration value="Patient Registration/ Health Records - FCHS"/>
          <xsd:enumeration value="Pharmacy"/>
          <xsd:enumeration value="Physician"/>
          <xsd:enumeration value="Physician Team Training"/>
          <xsd:enumeration value="Rehabilit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0AC5B-8E26-4D0B-9AE0-79FAB6FF4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3D95A-530A-4ACE-A5CD-B062DDFCFAC2}">
  <ds:schemaRefs>
    <ds:schemaRef ds:uri="http://purl.org/dc/elements/1.1/"/>
    <ds:schemaRef ds:uri="http://purl.org/dc/terms/"/>
    <ds:schemaRef ds:uri="http://schemas.openxmlformats.org/package/2006/metadata/core-properties"/>
    <ds:schemaRef ds:uri="2eeb82ee-7e56-4ea1-bdb9-a74147f226b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48459E-90CA-4A06-A7C2-A2EDA7D26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82ee-7e56-4ea1-bdb9-a74147f226b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A556F09-BE1F-40C1-8B8D-4D9AEB4D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Release</vt:lpstr>
    </vt:vector>
  </TitlesOfParts>
  <Company>Gillette+Associates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Release</dc:title>
  <dc:creator>Alexandra Kane</dc:creator>
  <cp:lastModifiedBy>Swan, Cathy</cp:lastModifiedBy>
  <cp:revision>2</cp:revision>
  <cp:lastPrinted>2018-05-01T18:11:00Z</cp:lastPrinted>
  <dcterms:created xsi:type="dcterms:W3CDTF">2018-06-06T12:11:00Z</dcterms:created>
  <dcterms:modified xsi:type="dcterms:W3CDTF">2018-06-06T12:11:00Z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0x010100A1735466467FB34E87A198E45150214A</vt:lpwstr>
  </property>
</Properties>
</file>